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9EE95" w14:textId="77777777" w:rsidR="00DA64D3" w:rsidRDefault="00DA64D3" w:rsidP="00DA64D3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ZARZĄDZENIE WEWNĘTRZNE NR </w:t>
      </w:r>
      <w:r>
        <w:rPr>
          <w:rFonts w:ascii="Arial" w:hAnsi="Arial" w:cs="Arial"/>
          <w:bCs/>
          <w:sz w:val="28"/>
          <w:szCs w:val="28"/>
        </w:rPr>
        <w:t>……...</w:t>
      </w:r>
      <w:r>
        <w:rPr>
          <w:rFonts w:ascii="Arial" w:hAnsi="Arial" w:cs="Arial"/>
          <w:b/>
          <w:sz w:val="28"/>
          <w:szCs w:val="28"/>
        </w:rPr>
        <w:t>/2022</w:t>
      </w:r>
    </w:p>
    <w:p w14:paraId="0192B5A8" w14:textId="77777777" w:rsidR="00DA64D3" w:rsidRDefault="00DA64D3" w:rsidP="00DA64D3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Dyrektora Miejskiego Zespołu Żłobków we Włocławku</w:t>
      </w:r>
      <w:r>
        <w:rPr>
          <w:rFonts w:ascii="Arial" w:hAnsi="Arial" w:cs="Arial"/>
          <w:b/>
          <w:sz w:val="28"/>
          <w:szCs w:val="28"/>
        </w:rPr>
        <w:br/>
        <w:t xml:space="preserve">z dnia </w:t>
      </w:r>
      <w:r>
        <w:rPr>
          <w:rFonts w:ascii="Arial" w:hAnsi="Arial" w:cs="Arial"/>
          <w:bCs/>
          <w:sz w:val="28"/>
          <w:szCs w:val="28"/>
        </w:rPr>
        <w:t>……………………………..</w:t>
      </w:r>
      <w:r>
        <w:rPr>
          <w:rFonts w:ascii="Arial" w:hAnsi="Arial" w:cs="Arial"/>
          <w:b/>
          <w:sz w:val="28"/>
          <w:szCs w:val="28"/>
        </w:rPr>
        <w:t xml:space="preserve"> 2022 roku</w:t>
      </w:r>
    </w:p>
    <w:p w14:paraId="744F9451" w14:textId="15723710" w:rsidR="00DA64D3" w:rsidRDefault="00DA64D3" w:rsidP="00DA64D3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 sprawie ustalenia Regulaminu Wynagradzania pracowników samorządowych zatrudnionych w Miejskim Zespole Żłobków </w:t>
      </w:r>
      <w:r>
        <w:rPr>
          <w:rFonts w:ascii="Arial" w:hAnsi="Arial" w:cs="Arial"/>
          <w:b/>
          <w:sz w:val="28"/>
          <w:szCs w:val="28"/>
        </w:rPr>
        <w:br/>
        <w:t>we Włocławku</w:t>
      </w:r>
    </w:p>
    <w:p w14:paraId="2BF9E0AA" w14:textId="77777777" w:rsidR="00DA64D3" w:rsidRDefault="00DA64D3" w:rsidP="00DA64D3">
      <w:pPr>
        <w:jc w:val="both"/>
        <w:rPr>
          <w:rFonts w:ascii="Arial" w:hAnsi="Arial" w:cs="Arial"/>
          <w:b/>
          <w:sz w:val="28"/>
          <w:szCs w:val="28"/>
        </w:rPr>
      </w:pPr>
    </w:p>
    <w:p w14:paraId="2C2C94BA" w14:textId="3C128831" w:rsidR="00DA64D3" w:rsidRDefault="00DA64D3" w:rsidP="00DA64D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39 ust. 1 i 2 ustawy z dnia 21 listopada 2008 roku o pracownikach samorządowych ( t.j. Dz. U. 2019 r., poz. 1282 z późn. zm.), art. 77</w:t>
      </w:r>
      <w:r>
        <w:rPr>
          <w:rFonts w:ascii="Arial" w:hAnsi="Arial" w:cs="Arial"/>
          <w:sz w:val="24"/>
          <w:szCs w:val="24"/>
          <w:vertAlign w:val="superscript"/>
        </w:rPr>
        <w:t xml:space="preserve">2 </w:t>
      </w:r>
      <w:r>
        <w:rPr>
          <w:rFonts w:ascii="Arial" w:hAnsi="Arial" w:cs="Arial"/>
          <w:sz w:val="24"/>
          <w:szCs w:val="24"/>
        </w:rPr>
        <w:t xml:space="preserve">ustawy </w:t>
      </w:r>
      <w:r>
        <w:rPr>
          <w:rFonts w:ascii="Arial" w:hAnsi="Arial" w:cs="Arial"/>
          <w:sz w:val="24"/>
          <w:szCs w:val="24"/>
        </w:rPr>
        <w:br/>
        <w:t>z dnia 26 czerwca</w:t>
      </w:r>
      <w:r>
        <w:rPr>
          <w:rFonts w:ascii="Arial" w:hAnsi="Arial" w:cs="Arial"/>
          <w:sz w:val="24"/>
          <w:szCs w:val="24"/>
          <w:vertAlign w:val="superscript"/>
        </w:rPr>
        <w:t xml:space="preserve"> </w:t>
      </w:r>
      <w:r>
        <w:rPr>
          <w:rFonts w:ascii="Arial" w:hAnsi="Arial" w:cs="Arial"/>
          <w:sz w:val="24"/>
          <w:szCs w:val="24"/>
        </w:rPr>
        <w:t>1974 r. – Kodeks pracy (t.j. Dz. U. z 2020 r., poz. 1320),</w:t>
      </w:r>
      <w:r w:rsidR="00B57AE9">
        <w:rPr>
          <w:rFonts w:ascii="Arial" w:hAnsi="Arial" w:cs="Arial"/>
          <w:sz w:val="24"/>
          <w:szCs w:val="24"/>
        </w:rPr>
        <w:t xml:space="preserve"> Rozporządzenia Rady Ministrów z dnia 25 października 2021 r. w sprawie wynagradzania pracowników samorządowych</w:t>
      </w:r>
      <w:r w:rsidR="001A1782">
        <w:rPr>
          <w:rFonts w:ascii="Arial" w:hAnsi="Arial" w:cs="Arial"/>
          <w:sz w:val="24"/>
          <w:szCs w:val="24"/>
        </w:rPr>
        <w:t xml:space="preserve"> (Dz. U. z 2021, poz. 1960) </w:t>
      </w:r>
      <w:r w:rsidR="001A178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oraz  § 9 Statutu Miejskiego Zespołu Żłobków we Włocławku wprowadzonego Uchwałą Nr XLIV/69/2018 Rady Miasta Włocławek z dnia 05 czerwca 2018 roku w sprawie nadania Statutu Miejskiemu Zespołowi Żłobków we Włocławku zmienioną Uchwałą Nr XIV/140/2019 Rady Miasta Włocławek z dnia 24 września 2019 r., oraz § 5 ust. 4 Regulaminu Organizacyjnego Miejskiego Zespołu Żłobków we Włocławku zatwierdzonego Zarządzeniem Nr 210/2018 Prezydenta Miasta Włocławek z dnia </w:t>
      </w:r>
      <w:r w:rsidR="00612559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26 lipca 2018 roku zmienionego Zarządzeniem Nr 435/2019 Prezydenta Miasta Włocławek z dnia 21 października 2019 r. oraz Zarządzeniem Nr 210/2021 Prezydenta Miasta Włocławek z dnia 24 maja 2021 roku</w:t>
      </w:r>
    </w:p>
    <w:p w14:paraId="45527B89" w14:textId="77777777" w:rsidR="00DA64D3" w:rsidRDefault="00DA64D3" w:rsidP="00DA64D3">
      <w:pPr>
        <w:jc w:val="center"/>
        <w:rPr>
          <w:rFonts w:ascii="Arial" w:hAnsi="Arial" w:cs="Arial"/>
          <w:sz w:val="24"/>
          <w:szCs w:val="24"/>
        </w:rPr>
      </w:pPr>
    </w:p>
    <w:p w14:paraId="085A1A0E" w14:textId="77777777" w:rsidR="00DA64D3" w:rsidRDefault="00DA64D3" w:rsidP="00DA64D3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03A6320D" w14:textId="77777777" w:rsidR="00DA64D3" w:rsidRDefault="00DA64D3" w:rsidP="00DA64D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E08263E" w14:textId="318DB3BC" w:rsidR="00AF7035" w:rsidRDefault="00DA64D3" w:rsidP="00DA64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86311117"/>
      <w:r>
        <w:rPr>
          <w:rFonts w:ascii="Arial" w:hAnsi="Arial" w:cs="Arial"/>
          <w:b/>
          <w:sz w:val="24"/>
          <w:szCs w:val="24"/>
        </w:rPr>
        <w:t>§1.</w:t>
      </w:r>
      <w:r>
        <w:rPr>
          <w:rFonts w:ascii="Arial" w:hAnsi="Arial" w:cs="Arial"/>
          <w:sz w:val="24"/>
          <w:szCs w:val="24"/>
        </w:rPr>
        <w:t xml:space="preserve"> </w:t>
      </w:r>
      <w:bookmarkEnd w:id="0"/>
      <w:r>
        <w:rPr>
          <w:rFonts w:ascii="Arial" w:hAnsi="Arial" w:cs="Arial"/>
          <w:sz w:val="24"/>
          <w:szCs w:val="24"/>
        </w:rPr>
        <w:t xml:space="preserve">Ustala się Regulamin Wynagradzania pracowników samorządowych zatrudnionych w Miejskim Zespole Żłobków we Włocławku w brzmieniu określonym </w:t>
      </w:r>
      <w:r>
        <w:rPr>
          <w:rFonts w:ascii="Arial" w:hAnsi="Arial" w:cs="Arial"/>
          <w:sz w:val="24"/>
          <w:szCs w:val="24"/>
        </w:rPr>
        <w:br/>
        <w:t>w załączniku do niniejszego zarządzenia.</w:t>
      </w:r>
    </w:p>
    <w:p w14:paraId="2434FB28" w14:textId="749B893A" w:rsidR="00DA64D3" w:rsidRDefault="00DA64D3" w:rsidP="00DA64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§2. </w:t>
      </w:r>
      <w:r w:rsidRPr="00334F61">
        <w:rPr>
          <w:rFonts w:ascii="Arial" w:hAnsi="Arial" w:cs="Arial"/>
          <w:bCs/>
          <w:sz w:val="24"/>
          <w:szCs w:val="24"/>
        </w:rPr>
        <w:t>Traci moc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34F61">
        <w:rPr>
          <w:rFonts w:ascii="Arial" w:hAnsi="Arial" w:cs="Arial"/>
          <w:sz w:val="24"/>
          <w:szCs w:val="24"/>
        </w:rPr>
        <w:t xml:space="preserve">Zarządzenie Wewnętrzne Nr 2/2019 Dyrektora Miejskiego Zespołu Żłobków we Włocławku z dnia 29 marca 2019 roku w sprawie ustalenia Regulaminu Wynagradzania pracowników samorządowych zatrudnionych w Miejskim Zespole Żłobków we Włocławku zmienionego Zarządzeniem Wewnętrznym Nr 31/2019 </w:t>
      </w:r>
      <w:r w:rsidR="00334F61">
        <w:rPr>
          <w:rFonts w:ascii="Arial" w:hAnsi="Arial" w:cs="Arial"/>
          <w:sz w:val="24"/>
          <w:szCs w:val="24"/>
        </w:rPr>
        <w:lastRenderedPageBreak/>
        <w:t xml:space="preserve">Dyrektora Miejskiego Zespołu Żłobków we Włocławku z dnia 18 listopada 2019 roku, Zarządzeniem Wewnętrznym Nr 12/2021 Dyrektora Miejskiego Zespołu Żłobków </w:t>
      </w:r>
      <w:r w:rsidR="00334F61">
        <w:rPr>
          <w:rFonts w:ascii="Arial" w:hAnsi="Arial" w:cs="Arial"/>
          <w:sz w:val="24"/>
          <w:szCs w:val="24"/>
        </w:rPr>
        <w:br/>
        <w:t>we Włocławku z dnia 12 listopada 2021 roku.</w:t>
      </w:r>
    </w:p>
    <w:p w14:paraId="2F269D98" w14:textId="7D3D5B7C" w:rsidR="00334F61" w:rsidRPr="00334F61" w:rsidRDefault="00334F61" w:rsidP="00334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4F61">
        <w:rPr>
          <w:rFonts w:ascii="Arial" w:hAnsi="Arial" w:cs="Arial"/>
          <w:b/>
          <w:sz w:val="24"/>
          <w:szCs w:val="24"/>
        </w:rPr>
        <w:t xml:space="preserve">§3. </w:t>
      </w:r>
      <w:r w:rsidRPr="00334F61">
        <w:rPr>
          <w:rFonts w:ascii="Arial" w:hAnsi="Arial" w:cs="Arial"/>
          <w:bCs/>
          <w:sz w:val="24"/>
          <w:szCs w:val="24"/>
        </w:rPr>
        <w:t xml:space="preserve">Zarządzenie wchodzi w życie po upływie dwóch tygodni od dnia podania </w:t>
      </w:r>
      <w:r w:rsidR="000F6B1F">
        <w:rPr>
          <w:rFonts w:ascii="Arial" w:hAnsi="Arial" w:cs="Arial"/>
          <w:bCs/>
          <w:sz w:val="24"/>
          <w:szCs w:val="24"/>
        </w:rPr>
        <w:br/>
      </w:r>
      <w:r w:rsidRPr="00334F61">
        <w:rPr>
          <w:rFonts w:ascii="Arial" w:hAnsi="Arial" w:cs="Arial"/>
          <w:bCs/>
          <w:sz w:val="24"/>
          <w:szCs w:val="24"/>
        </w:rPr>
        <w:t xml:space="preserve">go do wiadomości pracowników w sposób przyjęty w Miejskim Zespole Żłobków </w:t>
      </w:r>
      <w:r w:rsidR="001A1782">
        <w:rPr>
          <w:rFonts w:ascii="Arial" w:hAnsi="Arial" w:cs="Arial"/>
          <w:bCs/>
          <w:sz w:val="24"/>
          <w:szCs w:val="24"/>
        </w:rPr>
        <w:br/>
      </w:r>
      <w:r w:rsidRPr="00334F61">
        <w:rPr>
          <w:rFonts w:ascii="Arial" w:hAnsi="Arial" w:cs="Arial"/>
          <w:bCs/>
          <w:sz w:val="24"/>
          <w:szCs w:val="24"/>
        </w:rPr>
        <w:t>we Włocławku.</w:t>
      </w:r>
    </w:p>
    <w:p w14:paraId="77788A23" w14:textId="77777777" w:rsidR="00334F61" w:rsidRPr="00334F61" w:rsidRDefault="00334F61" w:rsidP="00334F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4F61">
        <w:rPr>
          <w:rFonts w:ascii="Arial" w:hAnsi="Arial" w:cs="Arial"/>
          <w:b/>
          <w:sz w:val="24"/>
          <w:szCs w:val="24"/>
        </w:rPr>
        <w:t xml:space="preserve">§4. </w:t>
      </w:r>
      <w:r w:rsidRPr="00334F61">
        <w:rPr>
          <w:rFonts w:ascii="Arial" w:hAnsi="Arial" w:cs="Arial"/>
          <w:sz w:val="24"/>
          <w:szCs w:val="24"/>
        </w:rPr>
        <w:t>Zarządzenie podlega podaniu do publicznej wiadomości poprzez ogłoszenie</w:t>
      </w:r>
      <w:r w:rsidRPr="00334F61">
        <w:rPr>
          <w:rFonts w:ascii="Arial" w:hAnsi="Arial" w:cs="Arial"/>
          <w:sz w:val="24"/>
          <w:szCs w:val="24"/>
        </w:rPr>
        <w:br/>
        <w:t>w Biuletynie Informacji Publicznej Miejskiego Zespołu Żłobków we Włocławku.</w:t>
      </w:r>
    </w:p>
    <w:p w14:paraId="0DEC7F1E" w14:textId="5F9096AF" w:rsidR="00334F61" w:rsidRDefault="00334F61" w:rsidP="00DA64D3">
      <w:pPr>
        <w:spacing w:line="360" w:lineRule="auto"/>
        <w:jc w:val="both"/>
      </w:pPr>
    </w:p>
    <w:p w14:paraId="48F19815" w14:textId="7764440E" w:rsidR="00E63842" w:rsidRDefault="00E63842" w:rsidP="00DA64D3">
      <w:pPr>
        <w:spacing w:line="360" w:lineRule="auto"/>
        <w:jc w:val="both"/>
      </w:pPr>
    </w:p>
    <w:p w14:paraId="5C93B28A" w14:textId="29352FE0" w:rsidR="00E63842" w:rsidRDefault="00E63842" w:rsidP="00DA64D3">
      <w:pPr>
        <w:spacing w:line="360" w:lineRule="auto"/>
        <w:jc w:val="both"/>
      </w:pPr>
    </w:p>
    <w:p w14:paraId="787A72BF" w14:textId="0C910971" w:rsidR="00E63842" w:rsidRDefault="00E63842" w:rsidP="00DA64D3">
      <w:pPr>
        <w:spacing w:line="360" w:lineRule="auto"/>
        <w:jc w:val="both"/>
      </w:pPr>
    </w:p>
    <w:p w14:paraId="3323F7DD" w14:textId="05E89B87" w:rsidR="00E63842" w:rsidRDefault="00E63842" w:rsidP="00DA64D3">
      <w:pPr>
        <w:spacing w:line="360" w:lineRule="auto"/>
        <w:jc w:val="both"/>
      </w:pPr>
    </w:p>
    <w:p w14:paraId="47A32D09" w14:textId="5A038570" w:rsidR="00E63842" w:rsidRDefault="00E63842" w:rsidP="00DA64D3">
      <w:pPr>
        <w:spacing w:line="360" w:lineRule="auto"/>
        <w:jc w:val="both"/>
      </w:pPr>
    </w:p>
    <w:p w14:paraId="54230B5A" w14:textId="5F776A96" w:rsidR="00E63842" w:rsidRDefault="00E63842" w:rsidP="00DA64D3">
      <w:pPr>
        <w:spacing w:line="360" w:lineRule="auto"/>
        <w:jc w:val="both"/>
      </w:pPr>
    </w:p>
    <w:p w14:paraId="0340F61B" w14:textId="6E2E15B7" w:rsidR="00E63842" w:rsidRDefault="00E63842" w:rsidP="00DA64D3">
      <w:pPr>
        <w:spacing w:line="360" w:lineRule="auto"/>
        <w:jc w:val="both"/>
      </w:pPr>
    </w:p>
    <w:p w14:paraId="7903F841" w14:textId="2857C03D" w:rsidR="00E63842" w:rsidRDefault="00E63842" w:rsidP="00DA64D3">
      <w:pPr>
        <w:spacing w:line="360" w:lineRule="auto"/>
        <w:jc w:val="both"/>
      </w:pPr>
    </w:p>
    <w:p w14:paraId="4976A9EB" w14:textId="68617A54" w:rsidR="00E63842" w:rsidRDefault="00E63842" w:rsidP="00DA64D3">
      <w:pPr>
        <w:spacing w:line="360" w:lineRule="auto"/>
        <w:jc w:val="both"/>
      </w:pPr>
    </w:p>
    <w:p w14:paraId="7E9EE02C" w14:textId="300AFB43" w:rsidR="00E63842" w:rsidRDefault="00E63842" w:rsidP="00DA64D3">
      <w:pPr>
        <w:spacing w:line="360" w:lineRule="auto"/>
        <w:jc w:val="both"/>
      </w:pPr>
    </w:p>
    <w:p w14:paraId="3055F5CF" w14:textId="6CC3D013" w:rsidR="00E63842" w:rsidRDefault="00E63842" w:rsidP="00DA64D3">
      <w:pPr>
        <w:spacing w:line="360" w:lineRule="auto"/>
        <w:jc w:val="both"/>
      </w:pPr>
    </w:p>
    <w:p w14:paraId="2F126CDA" w14:textId="70E6BC16" w:rsidR="00E63842" w:rsidRDefault="00E63842" w:rsidP="00DA64D3">
      <w:pPr>
        <w:spacing w:line="360" w:lineRule="auto"/>
        <w:jc w:val="both"/>
      </w:pPr>
    </w:p>
    <w:p w14:paraId="5ECA907A" w14:textId="1C157529" w:rsidR="00E63842" w:rsidRDefault="00E63842" w:rsidP="00DA64D3">
      <w:pPr>
        <w:spacing w:line="360" w:lineRule="auto"/>
        <w:jc w:val="both"/>
      </w:pPr>
    </w:p>
    <w:p w14:paraId="7E3C5B64" w14:textId="6C8AFFB0" w:rsidR="00E63842" w:rsidRDefault="00E63842" w:rsidP="00DA64D3">
      <w:pPr>
        <w:spacing w:line="360" w:lineRule="auto"/>
        <w:jc w:val="both"/>
      </w:pPr>
    </w:p>
    <w:p w14:paraId="2B800697" w14:textId="698987E0" w:rsidR="00E63842" w:rsidRDefault="00E63842" w:rsidP="00DA64D3">
      <w:pPr>
        <w:spacing w:line="360" w:lineRule="auto"/>
        <w:jc w:val="both"/>
      </w:pPr>
    </w:p>
    <w:p w14:paraId="5C2E7EFB" w14:textId="053D144E" w:rsidR="00E63842" w:rsidRDefault="00E63842" w:rsidP="00DA64D3">
      <w:pPr>
        <w:spacing w:line="360" w:lineRule="auto"/>
        <w:jc w:val="both"/>
      </w:pPr>
    </w:p>
    <w:p w14:paraId="1340BAB2" w14:textId="77777777" w:rsidR="00E63842" w:rsidRDefault="00E63842" w:rsidP="00DA64D3">
      <w:pPr>
        <w:spacing w:line="360" w:lineRule="auto"/>
        <w:jc w:val="both"/>
      </w:pPr>
    </w:p>
    <w:p w14:paraId="2FCD5E44" w14:textId="74A62A8C" w:rsidR="00E63842" w:rsidRDefault="00E63842" w:rsidP="00DA64D3">
      <w:pPr>
        <w:spacing w:line="360" w:lineRule="auto"/>
        <w:jc w:val="both"/>
      </w:pPr>
    </w:p>
    <w:p w14:paraId="16DB31E9" w14:textId="77777777" w:rsidR="00E63842" w:rsidRPr="00E63842" w:rsidRDefault="00E63842" w:rsidP="00E63842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0"/>
          <w:szCs w:val="20"/>
        </w:rPr>
        <w:lastRenderedPageBreak/>
        <w:t>Załącznik</w:t>
      </w:r>
      <w:r w:rsidRPr="00E63842">
        <w:rPr>
          <w:rFonts w:ascii="Arial Narrow" w:hAnsi="Arial Narrow"/>
          <w:sz w:val="20"/>
          <w:szCs w:val="20"/>
        </w:rPr>
        <w:br/>
        <w:t>do Zarządzenia Wewnętrznego  Nr….…./2022</w:t>
      </w:r>
      <w:r w:rsidRPr="00E63842">
        <w:rPr>
          <w:rFonts w:ascii="Arial Narrow" w:hAnsi="Arial Narrow"/>
          <w:sz w:val="20"/>
          <w:szCs w:val="20"/>
        </w:rPr>
        <w:br/>
        <w:t>Dyrektora Miejskiego Zespołu Żłobków</w:t>
      </w:r>
      <w:r w:rsidRPr="00E63842">
        <w:rPr>
          <w:rFonts w:ascii="Arial Narrow" w:hAnsi="Arial Narrow"/>
          <w:sz w:val="20"/>
          <w:szCs w:val="20"/>
        </w:rPr>
        <w:br/>
        <w:t xml:space="preserve">we Włocławku z dnia ………………..…………..…2022 r.  </w:t>
      </w:r>
      <w:r w:rsidRPr="00E63842">
        <w:rPr>
          <w:rFonts w:ascii="Arial Narrow" w:hAnsi="Arial Narrow"/>
          <w:sz w:val="20"/>
          <w:szCs w:val="20"/>
        </w:rPr>
        <w:br/>
      </w:r>
    </w:p>
    <w:p w14:paraId="721675D5" w14:textId="77777777" w:rsidR="00E63842" w:rsidRPr="00E63842" w:rsidRDefault="00E63842" w:rsidP="00E6384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 Narrow" w:hAnsi="Arial Narrow"/>
          <w:b/>
          <w:color w:val="00B050"/>
          <w:sz w:val="24"/>
          <w:szCs w:val="24"/>
          <w:u w:val="single"/>
        </w:rPr>
      </w:pPr>
    </w:p>
    <w:p w14:paraId="62B36370" w14:textId="77777777" w:rsidR="00E63842" w:rsidRPr="00E63842" w:rsidRDefault="00E63842" w:rsidP="00E6384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 Narrow" w:hAnsi="Arial Narrow"/>
          <w:b/>
          <w:color w:val="00B050"/>
          <w:sz w:val="24"/>
          <w:szCs w:val="24"/>
          <w:u w:val="single"/>
        </w:rPr>
      </w:pPr>
    </w:p>
    <w:p w14:paraId="16FAB1A8" w14:textId="77777777" w:rsidR="00E63842" w:rsidRPr="00E63842" w:rsidRDefault="00E63842" w:rsidP="00E6384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 Narrow" w:hAnsi="Arial Narrow"/>
          <w:b/>
          <w:color w:val="00B050"/>
          <w:sz w:val="24"/>
          <w:szCs w:val="24"/>
          <w:u w:val="single"/>
        </w:rPr>
      </w:pPr>
    </w:p>
    <w:p w14:paraId="2A7E3813" w14:textId="77777777" w:rsidR="00E63842" w:rsidRPr="00E63842" w:rsidRDefault="00E63842" w:rsidP="00E6384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E63842">
        <w:rPr>
          <w:rFonts w:ascii="Arial Narrow" w:hAnsi="Arial Narrow"/>
          <w:b/>
          <w:sz w:val="24"/>
          <w:szCs w:val="24"/>
          <w:u w:val="single"/>
        </w:rPr>
        <w:t xml:space="preserve">Regulamin Wynagradzania pracowników samorządowych zatrudnionych </w:t>
      </w:r>
      <w:r w:rsidRPr="00E63842">
        <w:rPr>
          <w:rFonts w:ascii="Arial Narrow" w:hAnsi="Arial Narrow"/>
          <w:b/>
          <w:sz w:val="24"/>
          <w:szCs w:val="24"/>
          <w:u w:val="single"/>
        </w:rPr>
        <w:br/>
        <w:t xml:space="preserve"> w Miejskim Zespole Żłobków we Włocławku</w:t>
      </w:r>
    </w:p>
    <w:p w14:paraId="4739F3AA" w14:textId="77777777" w:rsidR="00E63842" w:rsidRPr="00E63842" w:rsidRDefault="00E63842" w:rsidP="00E63842">
      <w:pPr>
        <w:spacing w:after="200" w:line="276" w:lineRule="auto"/>
        <w:rPr>
          <w:rFonts w:ascii="Arial Narrow" w:hAnsi="Arial Narrow"/>
          <w:sz w:val="24"/>
          <w:szCs w:val="24"/>
        </w:rPr>
      </w:pPr>
    </w:p>
    <w:p w14:paraId="15459488" w14:textId="77777777" w:rsidR="00E63842" w:rsidRPr="00E63842" w:rsidRDefault="00E63842" w:rsidP="00E63842">
      <w:pPr>
        <w:spacing w:after="200" w:line="276" w:lineRule="auto"/>
        <w:rPr>
          <w:rFonts w:ascii="Arial Narrow" w:hAnsi="Arial Narrow"/>
          <w:sz w:val="24"/>
          <w:szCs w:val="24"/>
        </w:rPr>
      </w:pPr>
    </w:p>
    <w:p w14:paraId="295FDBBB" w14:textId="77777777" w:rsidR="00E63842" w:rsidRPr="00E63842" w:rsidRDefault="00E63842" w:rsidP="00E63842">
      <w:pPr>
        <w:numPr>
          <w:ilvl w:val="0"/>
          <w:numId w:val="1"/>
        </w:numPr>
        <w:spacing w:after="200" w:line="276" w:lineRule="auto"/>
        <w:contextualSpacing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b/>
          <w:sz w:val="24"/>
          <w:szCs w:val="24"/>
        </w:rPr>
        <w:t>Postanowienia ogólne</w:t>
      </w:r>
    </w:p>
    <w:p w14:paraId="5D7D62DC" w14:textId="77777777" w:rsidR="00E63842" w:rsidRPr="00E63842" w:rsidRDefault="00E63842" w:rsidP="00E63842">
      <w:pPr>
        <w:spacing w:after="200" w:line="276" w:lineRule="auto"/>
        <w:ind w:left="284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  1.</w:t>
      </w:r>
      <w:r w:rsidRPr="00E63842">
        <w:rPr>
          <w:rFonts w:ascii="Arial Narrow" w:hAnsi="Arial Narrow"/>
          <w:sz w:val="24"/>
          <w:szCs w:val="24"/>
        </w:rPr>
        <w:t xml:space="preserve"> Regulamin wynagradzania, zwany dalej regulaminem, określa:</w:t>
      </w:r>
    </w:p>
    <w:p w14:paraId="2E46682A" w14:textId="77777777" w:rsidR="00E63842" w:rsidRPr="00E63842" w:rsidRDefault="00E63842" w:rsidP="00E6384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szczegółowe warunki wynagradzania, w tym maksymalny poziom wynagrodzenia zasadniczego; </w:t>
      </w:r>
    </w:p>
    <w:p w14:paraId="5E16EFB8" w14:textId="77777777" w:rsidR="00E63842" w:rsidRPr="00E63842" w:rsidRDefault="00E63842" w:rsidP="00E6384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warunki przyznawania i wypłacania nagród innych niż nagroda jubileuszowa; </w:t>
      </w:r>
    </w:p>
    <w:p w14:paraId="30F7453B" w14:textId="77777777" w:rsidR="00E63842" w:rsidRPr="00E63842" w:rsidRDefault="00E63842" w:rsidP="00E6384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warunki i sposób przyznawania dodatku funkcyjnego; </w:t>
      </w:r>
    </w:p>
    <w:p w14:paraId="1927A4AE" w14:textId="77777777" w:rsidR="00E63842" w:rsidRPr="00E63842" w:rsidRDefault="00E63842" w:rsidP="00E6384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wymagania kwalifikacyjne pracowników.</w:t>
      </w:r>
    </w:p>
    <w:p w14:paraId="20E55C30" w14:textId="77777777" w:rsidR="00E63842" w:rsidRPr="00E63842" w:rsidRDefault="00E63842" w:rsidP="00E63842">
      <w:pPr>
        <w:spacing w:after="20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  2.</w:t>
      </w:r>
      <w:r w:rsidRPr="00E63842">
        <w:rPr>
          <w:rFonts w:ascii="Arial Narrow" w:hAnsi="Arial Narrow"/>
          <w:sz w:val="24"/>
          <w:szCs w:val="24"/>
        </w:rPr>
        <w:t xml:space="preserve">  Regulamin obowiązuje pracowników zatrudnionych na podstawie umowy o pracę.</w:t>
      </w:r>
    </w:p>
    <w:p w14:paraId="1A0E6107" w14:textId="77777777" w:rsidR="00E63842" w:rsidRPr="00E63842" w:rsidRDefault="00E63842" w:rsidP="00E63842">
      <w:pPr>
        <w:spacing w:after="20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 xml:space="preserve">§ </w:t>
      </w:r>
      <w:r w:rsidRPr="00E63842">
        <w:rPr>
          <w:rFonts w:ascii="Arial Narrow" w:hAnsi="Arial Narrow"/>
          <w:b/>
          <w:sz w:val="24"/>
          <w:szCs w:val="24"/>
        </w:rPr>
        <w:t>3.</w:t>
      </w:r>
      <w:r w:rsidRPr="00E63842">
        <w:rPr>
          <w:rFonts w:ascii="Arial Narrow" w:hAnsi="Arial Narrow"/>
          <w:sz w:val="24"/>
          <w:szCs w:val="24"/>
        </w:rPr>
        <w:t xml:space="preserve"> Wymagania kwalifikacyjne niezbędne do wykonywania pracy na poszczególnych</w:t>
      </w:r>
      <w:r w:rsidRPr="00E63842">
        <w:rPr>
          <w:rFonts w:ascii="Arial Narrow" w:hAnsi="Arial Narrow"/>
          <w:sz w:val="24"/>
          <w:szCs w:val="24"/>
        </w:rPr>
        <w:br/>
        <w:t xml:space="preserve">       stanowiskach, wymagany staż pracy oraz kategorie zaszeregowania </w:t>
      </w:r>
      <w:r w:rsidRPr="00E63842">
        <w:rPr>
          <w:rFonts w:ascii="Arial Narrow" w:hAnsi="Arial Narrow"/>
          <w:sz w:val="24"/>
          <w:szCs w:val="24"/>
        </w:rPr>
        <w:br/>
        <w:t xml:space="preserve">       na poszczególnych stanowiskach określa </w:t>
      </w:r>
      <w:r w:rsidRPr="00E63842">
        <w:rPr>
          <w:rFonts w:ascii="Arial Narrow" w:hAnsi="Arial Narrow"/>
          <w:sz w:val="24"/>
          <w:szCs w:val="24"/>
          <w:u w:val="single"/>
        </w:rPr>
        <w:t>Załącznik Nr 1</w:t>
      </w:r>
      <w:r w:rsidRPr="00E63842">
        <w:rPr>
          <w:rFonts w:ascii="Arial Narrow" w:hAnsi="Arial Narrow"/>
          <w:sz w:val="24"/>
          <w:szCs w:val="24"/>
        </w:rPr>
        <w:t xml:space="preserve"> do regulaminu.</w:t>
      </w:r>
    </w:p>
    <w:p w14:paraId="34ACF6E0" w14:textId="77777777" w:rsidR="00E63842" w:rsidRPr="00E63842" w:rsidRDefault="00E63842" w:rsidP="00E63842">
      <w:pPr>
        <w:spacing w:after="20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4.</w:t>
      </w:r>
      <w:r w:rsidRPr="00E63842">
        <w:rPr>
          <w:rFonts w:ascii="Arial Narrow" w:hAnsi="Arial Narrow"/>
          <w:sz w:val="24"/>
          <w:szCs w:val="24"/>
        </w:rPr>
        <w:t xml:space="preserve"> Wynagrodzenie zasadnicze pracowników ustala się na podstawie </w:t>
      </w:r>
      <w:r w:rsidRPr="00E63842">
        <w:rPr>
          <w:rFonts w:ascii="Arial Narrow" w:hAnsi="Arial Narrow"/>
          <w:sz w:val="24"/>
          <w:szCs w:val="24"/>
          <w:u w:val="single"/>
        </w:rPr>
        <w:t>Załącznika Nr 1</w:t>
      </w:r>
      <w:r w:rsidRPr="00E63842">
        <w:rPr>
          <w:rFonts w:ascii="Arial Narrow" w:hAnsi="Arial Narrow"/>
          <w:sz w:val="24"/>
          <w:szCs w:val="24"/>
        </w:rPr>
        <w:t xml:space="preserve"> </w:t>
      </w:r>
      <w:r w:rsidRPr="00E63842">
        <w:rPr>
          <w:rFonts w:ascii="Arial Narrow" w:hAnsi="Arial Narrow"/>
          <w:sz w:val="24"/>
          <w:szCs w:val="24"/>
        </w:rPr>
        <w:br/>
        <w:t xml:space="preserve">       z uwzględnieniem </w:t>
      </w:r>
      <w:r w:rsidRPr="00E63842">
        <w:rPr>
          <w:rFonts w:ascii="Arial Narrow" w:hAnsi="Arial Narrow"/>
          <w:sz w:val="24"/>
          <w:szCs w:val="24"/>
          <w:u w:val="single"/>
        </w:rPr>
        <w:t>Załącznika Nr 2</w:t>
      </w:r>
      <w:r w:rsidRPr="00E63842">
        <w:rPr>
          <w:rFonts w:ascii="Arial Narrow" w:hAnsi="Arial Narrow"/>
          <w:sz w:val="24"/>
          <w:szCs w:val="24"/>
        </w:rPr>
        <w:t xml:space="preserve"> określającego wysokość wynagrodzenia </w:t>
      </w:r>
      <w:r w:rsidRPr="00E63842">
        <w:rPr>
          <w:rFonts w:ascii="Arial Narrow" w:hAnsi="Arial Narrow"/>
          <w:sz w:val="24"/>
          <w:szCs w:val="24"/>
        </w:rPr>
        <w:br/>
        <w:t xml:space="preserve">       w poszczególnych kategoriach zaszeregowania. </w:t>
      </w:r>
    </w:p>
    <w:p w14:paraId="6A87C517" w14:textId="77777777" w:rsidR="00E63842" w:rsidRPr="00E63842" w:rsidRDefault="00E63842" w:rsidP="00E63842">
      <w:pPr>
        <w:spacing w:after="20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 xml:space="preserve">§  </w:t>
      </w:r>
      <w:r w:rsidRPr="00E63842">
        <w:rPr>
          <w:rFonts w:ascii="Arial Narrow" w:hAnsi="Arial Narrow"/>
          <w:b/>
          <w:sz w:val="24"/>
          <w:szCs w:val="24"/>
        </w:rPr>
        <w:t>5</w:t>
      </w:r>
      <w:r w:rsidRPr="00E63842">
        <w:rPr>
          <w:rFonts w:ascii="Arial Narrow" w:hAnsi="Arial Narrow"/>
          <w:sz w:val="24"/>
          <w:szCs w:val="24"/>
        </w:rPr>
        <w:t>. Ilekroć w regulaminie jest mowa o:</w:t>
      </w:r>
    </w:p>
    <w:p w14:paraId="75A0FBC3" w14:textId="77777777" w:rsidR="00E63842" w:rsidRPr="00E63842" w:rsidRDefault="00E63842" w:rsidP="00E63842">
      <w:pPr>
        <w:numPr>
          <w:ilvl w:val="0"/>
          <w:numId w:val="3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Pracodawcy – rozumie się przez to dyrektora Miejskiego Zespołu Żłobków we Włocławku; </w:t>
      </w:r>
    </w:p>
    <w:p w14:paraId="3BE76412" w14:textId="77777777" w:rsidR="00E63842" w:rsidRPr="00E63842" w:rsidRDefault="00E63842" w:rsidP="00E63842">
      <w:pPr>
        <w:numPr>
          <w:ilvl w:val="0"/>
          <w:numId w:val="3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Pracowniku – rozumie się przez to osobę zatrudnioną na podstawie umowy                                         o pracę w MZŻ; </w:t>
      </w:r>
    </w:p>
    <w:p w14:paraId="36F6E6AC" w14:textId="77777777" w:rsidR="00E63842" w:rsidRPr="00E63842" w:rsidRDefault="00E63842" w:rsidP="00E63842">
      <w:pPr>
        <w:numPr>
          <w:ilvl w:val="0"/>
          <w:numId w:val="3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Ustawie – rozumie się przez to Ustawę z dnia 21 listopada 2008 r. o   pracownikach samorządowych ( tekst jednolity: Dz. U 2019, poz. 1282 z późn. zm.);</w:t>
      </w:r>
    </w:p>
    <w:p w14:paraId="38FC300C" w14:textId="77777777" w:rsidR="00E63842" w:rsidRPr="00E63842" w:rsidRDefault="00E63842" w:rsidP="00E63842">
      <w:pPr>
        <w:numPr>
          <w:ilvl w:val="0"/>
          <w:numId w:val="3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Rozporządzeniu – rozumie się przez to Rozporządzenie Rady Ministrów z dnia                                           25 października 2021 r. w sprawie wynagrodzenia pracowników samorządowych</w:t>
      </w:r>
      <w:r w:rsidRPr="00E63842">
        <w:rPr>
          <w:rFonts w:ascii="Arial Narrow" w:hAnsi="Arial Narrow"/>
          <w:sz w:val="24"/>
          <w:szCs w:val="24"/>
        </w:rPr>
        <w:br/>
        <w:t>(Dz. U. 2021, poz. 1960);</w:t>
      </w:r>
    </w:p>
    <w:p w14:paraId="3DCC14DA" w14:textId="77777777" w:rsidR="00E63842" w:rsidRPr="00E63842" w:rsidRDefault="00E63842" w:rsidP="00E63842">
      <w:pPr>
        <w:numPr>
          <w:ilvl w:val="0"/>
          <w:numId w:val="3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  <w:u w:val="single"/>
        </w:rPr>
      </w:pPr>
      <w:r w:rsidRPr="00E63842">
        <w:rPr>
          <w:rFonts w:ascii="Arial Narrow" w:hAnsi="Arial Narrow"/>
          <w:sz w:val="24"/>
          <w:szCs w:val="24"/>
        </w:rPr>
        <w:t xml:space="preserve">Najniższym wynagrodzeniu zasadniczym – rozumie się przez to stawkę                                        minimalnego wynagrodzenia zasadniczego określonego w I kategorii zaszeregowania </w:t>
      </w:r>
      <w:r w:rsidRPr="00E63842">
        <w:rPr>
          <w:rFonts w:ascii="Arial Narrow" w:hAnsi="Arial Narrow"/>
          <w:sz w:val="24"/>
          <w:szCs w:val="24"/>
        </w:rPr>
        <w:br/>
        <w:t xml:space="preserve">w </w:t>
      </w:r>
      <w:r w:rsidRPr="00E63842">
        <w:rPr>
          <w:rFonts w:ascii="Arial Narrow" w:hAnsi="Arial Narrow"/>
          <w:sz w:val="24"/>
          <w:szCs w:val="24"/>
          <w:u w:val="single"/>
        </w:rPr>
        <w:t xml:space="preserve">Załączniku Nr 2.       </w:t>
      </w:r>
    </w:p>
    <w:p w14:paraId="5948B687" w14:textId="354707A5" w:rsidR="00E63842" w:rsidRDefault="00E63842" w:rsidP="00E63842">
      <w:pPr>
        <w:spacing w:after="200" w:line="276" w:lineRule="auto"/>
        <w:ind w:left="774"/>
        <w:jc w:val="both"/>
        <w:rPr>
          <w:rFonts w:ascii="Arial Narrow" w:hAnsi="Arial Narrow"/>
          <w:sz w:val="24"/>
          <w:szCs w:val="24"/>
          <w:u w:val="single"/>
        </w:rPr>
      </w:pPr>
      <w:r w:rsidRPr="00E63842">
        <w:rPr>
          <w:rFonts w:ascii="Arial Narrow" w:hAnsi="Arial Narrow"/>
          <w:sz w:val="24"/>
          <w:szCs w:val="24"/>
          <w:u w:val="single"/>
        </w:rPr>
        <w:t xml:space="preserve"> </w:t>
      </w:r>
    </w:p>
    <w:p w14:paraId="00FD1BA3" w14:textId="77777777" w:rsidR="00E63842" w:rsidRPr="00E63842" w:rsidRDefault="00E63842" w:rsidP="00E63842">
      <w:pPr>
        <w:spacing w:after="200" w:line="276" w:lineRule="auto"/>
        <w:ind w:left="774"/>
        <w:jc w:val="both"/>
        <w:rPr>
          <w:rFonts w:ascii="Arial Narrow" w:hAnsi="Arial Narrow"/>
          <w:sz w:val="24"/>
          <w:szCs w:val="24"/>
          <w:u w:val="single"/>
        </w:rPr>
      </w:pPr>
    </w:p>
    <w:p w14:paraId="558F2FE2" w14:textId="77777777" w:rsidR="00E63842" w:rsidRPr="00E63842" w:rsidRDefault="00E63842" w:rsidP="00E63842">
      <w:pPr>
        <w:spacing w:after="200" w:line="276" w:lineRule="auto"/>
        <w:ind w:left="774"/>
        <w:jc w:val="both"/>
        <w:rPr>
          <w:rFonts w:ascii="Arial Narrow" w:hAnsi="Arial Narrow"/>
          <w:sz w:val="24"/>
          <w:szCs w:val="24"/>
        </w:rPr>
      </w:pPr>
    </w:p>
    <w:p w14:paraId="712CDEF2" w14:textId="77777777" w:rsidR="00E63842" w:rsidRPr="00E63842" w:rsidRDefault="00E63842" w:rsidP="00E63842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b/>
          <w:sz w:val="24"/>
          <w:szCs w:val="24"/>
        </w:rPr>
        <w:lastRenderedPageBreak/>
        <w:t>Szczegółowe warunki wynagradzania</w:t>
      </w:r>
    </w:p>
    <w:p w14:paraId="6171CEB1" w14:textId="77777777" w:rsidR="00E63842" w:rsidRPr="00E63842" w:rsidRDefault="00E63842" w:rsidP="00E63842">
      <w:pPr>
        <w:spacing w:after="20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 6.</w:t>
      </w:r>
      <w:r w:rsidRPr="00E63842">
        <w:rPr>
          <w:rFonts w:ascii="Arial Narrow" w:hAnsi="Arial Narrow"/>
          <w:sz w:val="24"/>
          <w:szCs w:val="24"/>
        </w:rPr>
        <w:t xml:space="preserve">  Pracownikom przysługuje:</w:t>
      </w:r>
    </w:p>
    <w:p w14:paraId="661341FA" w14:textId="77777777" w:rsidR="00E63842" w:rsidRPr="00E63842" w:rsidRDefault="00E63842" w:rsidP="00E63842">
      <w:pPr>
        <w:numPr>
          <w:ilvl w:val="0"/>
          <w:numId w:val="4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wynagrodzenie zasadnicze;</w:t>
      </w:r>
    </w:p>
    <w:p w14:paraId="0BD70052" w14:textId="77777777" w:rsidR="00E63842" w:rsidRPr="00E63842" w:rsidRDefault="00E63842" w:rsidP="00E63842">
      <w:pPr>
        <w:numPr>
          <w:ilvl w:val="0"/>
          <w:numId w:val="4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dodatek za wieloletnią pracę, zgodnie z ustawą i rozporządzeniem; </w:t>
      </w:r>
    </w:p>
    <w:p w14:paraId="5233FDDD" w14:textId="0952184D" w:rsidR="00E63842" w:rsidRPr="00E63842" w:rsidRDefault="00E63842" w:rsidP="00E63842">
      <w:pPr>
        <w:numPr>
          <w:ilvl w:val="0"/>
          <w:numId w:val="4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dodatek funkcyjny, zgodnie z </w:t>
      </w:r>
      <w:r w:rsidRPr="00E63842">
        <w:rPr>
          <w:rFonts w:ascii="Arial Narrow" w:hAnsi="Arial Narrow" w:cstheme="minorHAnsi"/>
          <w:sz w:val="24"/>
          <w:szCs w:val="24"/>
        </w:rPr>
        <w:t>§</w:t>
      </w:r>
      <w:r w:rsidRPr="00E63842">
        <w:rPr>
          <w:rFonts w:ascii="Arial Narrow" w:hAnsi="Arial Narrow"/>
          <w:sz w:val="24"/>
          <w:szCs w:val="24"/>
        </w:rPr>
        <w:t xml:space="preserve"> 1</w:t>
      </w:r>
      <w:r w:rsidR="006C7543">
        <w:rPr>
          <w:rFonts w:ascii="Arial Narrow" w:hAnsi="Arial Narrow"/>
          <w:sz w:val="24"/>
          <w:szCs w:val="24"/>
        </w:rPr>
        <w:t>2</w:t>
      </w:r>
      <w:r w:rsidRPr="00E63842">
        <w:rPr>
          <w:rFonts w:ascii="Arial Narrow" w:hAnsi="Arial Narrow"/>
          <w:sz w:val="24"/>
          <w:szCs w:val="24"/>
        </w:rPr>
        <w:t xml:space="preserve"> regulaminu; </w:t>
      </w:r>
    </w:p>
    <w:p w14:paraId="2F9EEA57" w14:textId="6049B868" w:rsidR="00E63842" w:rsidRPr="00E63842" w:rsidRDefault="00E63842" w:rsidP="00E63842">
      <w:pPr>
        <w:numPr>
          <w:ilvl w:val="0"/>
          <w:numId w:val="4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dodatek specjalny, zgodnie z </w:t>
      </w:r>
      <w:r w:rsidRPr="00E63842">
        <w:rPr>
          <w:rFonts w:ascii="Arial Narrow" w:hAnsi="Arial Narrow" w:cstheme="minorHAnsi"/>
          <w:sz w:val="24"/>
          <w:szCs w:val="24"/>
        </w:rPr>
        <w:t>§</w:t>
      </w:r>
      <w:r w:rsidRPr="00E63842">
        <w:rPr>
          <w:rFonts w:ascii="Arial Narrow" w:hAnsi="Arial Narrow"/>
          <w:sz w:val="24"/>
          <w:szCs w:val="24"/>
        </w:rPr>
        <w:t xml:space="preserve"> 1</w:t>
      </w:r>
      <w:r w:rsidR="006C7543">
        <w:rPr>
          <w:rFonts w:ascii="Arial Narrow" w:hAnsi="Arial Narrow"/>
          <w:sz w:val="24"/>
          <w:szCs w:val="24"/>
        </w:rPr>
        <w:t>3</w:t>
      </w:r>
      <w:r w:rsidRPr="00E63842">
        <w:rPr>
          <w:rFonts w:ascii="Arial Narrow" w:hAnsi="Arial Narrow"/>
          <w:sz w:val="24"/>
          <w:szCs w:val="24"/>
        </w:rPr>
        <w:t xml:space="preserve"> regulaminu; </w:t>
      </w:r>
    </w:p>
    <w:p w14:paraId="7E90EA63" w14:textId="77777777" w:rsidR="00E63842" w:rsidRPr="00E63842" w:rsidRDefault="00E63842" w:rsidP="00E63842">
      <w:pPr>
        <w:numPr>
          <w:ilvl w:val="0"/>
          <w:numId w:val="4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nagroda jubileuszowa, zgodnie z ustawą i rozporządzeniem; </w:t>
      </w:r>
    </w:p>
    <w:p w14:paraId="187CCF8E" w14:textId="7D2ABF3B" w:rsidR="00E63842" w:rsidRPr="00E63842" w:rsidRDefault="00E63842" w:rsidP="00E63842">
      <w:pPr>
        <w:numPr>
          <w:ilvl w:val="0"/>
          <w:numId w:val="4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premia uznaniowa i nagroda z funduszu nagród, zgodnie z </w:t>
      </w:r>
      <w:r w:rsidRPr="00E63842">
        <w:rPr>
          <w:rFonts w:ascii="Arial Narrow" w:hAnsi="Arial Narrow" w:cstheme="minorHAnsi"/>
          <w:sz w:val="24"/>
          <w:szCs w:val="24"/>
        </w:rPr>
        <w:t>§</w:t>
      </w:r>
      <w:r w:rsidRPr="00E63842">
        <w:rPr>
          <w:rFonts w:ascii="Arial Narrow" w:hAnsi="Arial Narrow"/>
          <w:sz w:val="24"/>
          <w:szCs w:val="24"/>
        </w:rPr>
        <w:t xml:space="preserve"> 1</w:t>
      </w:r>
      <w:r w:rsidR="006C7543">
        <w:rPr>
          <w:rFonts w:ascii="Arial Narrow" w:hAnsi="Arial Narrow"/>
          <w:sz w:val="24"/>
          <w:szCs w:val="24"/>
        </w:rPr>
        <w:t>4</w:t>
      </w:r>
      <w:r w:rsidRPr="00E63842">
        <w:rPr>
          <w:rFonts w:ascii="Arial Narrow" w:hAnsi="Arial Narrow"/>
          <w:sz w:val="24"/>
          <w:szCs w:val="24"/>
        </w:rPr>
        <w:t xml:space="preserve"> regulaminu; </w:t>
      </w:r>
    </w:p>
    <w:p w14:paraId="07332A2B" w14:textId="77777777" w:rsidR="00E63842" w:rsidRPr="00E63842" w:rsidRDefault="00E63842" w:rsidP="00E63842">
      <w:pPr>
        <w:numPr>
          <w:ilvl w:val="0"/>
          <w:numId w:val="4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dodatkowe wynagrodzenie roczne, zgodnie z zasadami określonymi w odrębnych przepisach; </w:t>
      </w:r>
    </w:p>
    <w:p w14:paraId="50E57435" w14:textId="77777777" w:rsidR="00E63842" w:rsidRPr="00E63842" w:rsidRDefault="00E63842" w:rsidP="00E63842">
      <w:pPr>
        <w:numPr>
          <w:ilvl w:val="0"/>
          <w:numId w:val="4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jednorazowa odprawa pieniężna w związku z przejściem na emeryturę lub rentę z tytułu niezdolności do pracy, zgodnie z ustawą i rozporządzeniem. </w:t>
      </w:r>
    </w:p>
    <w:p w14:paraId="0DA80520" w14:textId="77777777" w:rsidR="00E63842" w:rsidRPr="00E63842" w:rsidRDefault="00E63842" w:rsidP="00E63842">
      <w:pPr>
        <w:spacing w:after="200" w:line="276" w:lineRule="auto"/>
        <w:ind w:left="284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 xml:space="preserve">§ </w:t>
      </w:r>
      <w:r w:rsidRPr="00E63842">
        <w:rPr>
          <w:rFonts w:ascii="Arial Narrow" w:hAnsi="Arial Narrow"/>
          <w:b/>
          <w:sz w:val="24"/>
          <w:szCs w:val="24"/>
        </w:rPr>
        <w:t>7.</w:t>
      </w:r>
      <w:r w:rsidRPr="00E63842">
        <w:rPr>
          <w:rFonts w:ascii="Arial Narrow" w:hAnsi="Arial Narrow"/>
          <w:sz w:val="24"/>
          <w:szCs w:val="24"/>
        </w:rPr>
        <w:t xml:space="preserve"> </w:t>
      </w:r>
      <w:r w:rsidRPr="00E63842">
        <w:rPr>
          <w:rFonts w:ascii="Arial Narrow" w:hAnsi="Arial Narrow"/>
          <w:bCs/>
          <w:sz w:val="24"/>
          <w:szCs w:val="24"/>
        </w:rPr>
        <w:t>Wynagrodzenie zasadnicze</w:t>
      </w:r>
      <w:r w:rsidRPr="00E63842">
        <w:rPr>
          <w:rFonts w:ascii="Arial Narrow" w:hAnsi="Arial Narrow"/>
          <w:sz w:val="24"/>
          <w:szCs w:val="24"/>
        </w:rPr>
        <w:t>.</w:t>
      </w:r>
    </w:p>
    <w:p w14:paraId="01D9575F" w14:textId="77777777" w:rsidR="00E63842" w:rsidRPr="00E63842" w:rsidRDefault="00E63842" w:rsidP="00E63842">
      <w:pPr>
        <w:numPr>
          <w:ilvl w:val="0"/>
          <w:numId w:val="5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W MZŻ obowiązuje miesięczny czasowy system wynagradzania, polegający na  ustaleniu dla poszczególnych pracowników kategorii zaszeregowania, stawek wynagrodzenia zasadniczego, dodatku stażowego, dodatku funkcyjnego oraz specjalnego.</w:t>
      </w:r>
    </w:p>
    <w:p w14:paraId="09F99A93" w14:textId="77777777" w:rsidR="00E63842" w:rsidRPr="00E63842" w:rsidRDefault="00E63842" w:rsidP="00E63842">
      <w:pPr>
        <w:numPr>
          <w:ilvl w:val="0"/>
          <w:numId w:val="5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Decyzję o zastosowaniu dla danego pracownika stawki osobistego zaszeregowania podejmuje pracodawca.</w:t>
      </w:r>
    </w:p>
    <w:p w14:paraId="47ABC2AF" w14:textId="77777777" w:rsidR="00E63842" w:rsidRPr="00E63842" w:rsidRDefault="00E63842" w:rsidP="00E63842">
      <w:pPr>
        <w:numPr>
          <w:ilvl w:val="0"/>
          <w:numId w:val="5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Wynagrodzenie uzyskane przez pracownika za przepracowany w pełnym wymiarze czasu pracy miesiąc kalendarzowy nie może być niższe niż minimalne wynagrodzenie przysługujące pracownikom zatrudnionym w pełnym wymiarze czasu pracy, ogłoszone </w:t>
      </w:r>
      <w:r w:rsidRPr="00E63842">
        <w:rPr>
          <w:rFonts w:ascii="Arial Narrow" w:hAnsi="Arial Narrow"/>
          <w:sz w:val="24"/>
          <w:szCs w:val="24"/>
        </w:rPr>
        <w:br/>
        <w:t>w Monitorze Polskim w drodze obwieszczenia Prezesa Rady Ministrów.</w:t>
      </w:r>
    </w:p>
    <w:p w14:paraId="235896C6" w14:textId="77777777" w:rsidR="00E63842" w:rsidRPr="00E63842" w:rsidRDefault="00E63842" w:rsidP="00E63842">
      <w:pPr>
        <w:numPr>
          <w:ilvl w:val="0"/>
          <w:numId w:val="5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Jeżeli wynagrodzenie pracownika jest niższe od minimalnego wynagrodzenia ogłoszonego </w:t>
      </w:r>
      <w:r w:rsidRPr="00E63842">
        <w:rPr>
          <w:rFonts w:ascii="Arial Narrow" w:hAnsi="Arial Narrow"/>
          <w:sz w:val="24"/>
          <w:szCs w:val="24"/>
        </w:rPr>
        <w:br/>
        <w:t xml:space="preserve">w Monitorze Polskim w drodze obwieszczenia Prezesa Rady Ministrów, pracownikowi przysługuje stosowne wyrównanie, wypłacane za okres każdego miesiąca, łącznie </w:t>
      </w:r>
      <w:r w:rsidRPr="00E63842">
        <w:rPr>
          <w:rFonts w:ascii="Arial Narrow" w:hAnsi="Arial Narrow"/>
          <w:sz w:val="24"/>
          <w:szCs w:val="24"/>
        </w:rPr>
        <w:br/>
        <w:t xml:space="preserve">z wynagrodzeniem. </w:t>
      </w:r>
    </w:p>
    <w:p w14:paraId="189CE101" w14:textId="77777777" w:rsidR="00E63842" w:rsidRPr="00E63842" w:rsidRDefault="00E63842" w:rsidP="00E63842">
      <w:pPr>
        <w:numPr>
          <w:ilvl w:val="0"/>
          <w:numId w:val="5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Wynagrodzenie przysługuje za pracę faktycznie wykonaną.</w:t>
      </w:r>
    </w:p>
    <w:p w14:paraId="5570AA3F" w14:textId="77777777" w:rsidR="00E63842" w:rsidRPr="00E63842" w:rsidRDefault="00E63842" w:rsidP="00E63842">
      <w:pPr>
        <w:numPr>
          <w:ilvl w:val="0"/>
          <w:numId w:val="5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Za czas niewykonywania pracy pracownik zachowuje prawo do wynagrodzenia </w:t>
      </w:r>
      <w:r w:rsidRPr="00E63842">
        <w:rPr>
          <w:rFonts w:ascii="Arial Narrow" w:hAnsi="Arial Narrow"/>
          <w:sz w:val="24"/>
          <w:szCs w:val="24"/>
        </w:rPr>
        <w:br/>
        <w:t>tylko wówczas, gdy przepisy prawa pracy tak stanowią.</w:t>
      </w:r>
    </w:p>
    <w:p w14:paraId="5E400648" w14:textId="77777777" w:rsidR="00E63842" w:rsidRPr="00E63842" w:rsidRDefault="00E63842" w:rsidP="00E63842">
      <w:pPr>
        <w:numPr>
          <w:ilvl w:val="0"/>
          <w:numId w:val="5"/>
        </w:numPr>
        <w:spacing w:after="200" w:line="276" w:lineRule="auto"/>
        <w:ind w:left="1134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Pracownikowi zatrudnionemu w niepełnym wymiarze czasu pracy przysługuje wynagrodzenie zasadnicze i inne składniki wynagrodzenia w wysokości proporcjonalnej </w:t>
      </w:r>
      <w:r w:rsidRPr="00E63842">
        <w:rPr>
          <w:rFonts w:ascii="Arial Narrow" w:hAnsi="Arial Narrow"/>
          <w:sz w:val="24"/>
          <w:szCs w:val="24"/>
        </w:rPr>
        <w:br/>
        <w:t>do wymiaru czasu pracy określonego w umowie o pracę.</w:t>
      </w:r>
    </w:p>
    <w:p w14:paraId="593DD85D" w14:textId="77777777" w:rsidR="00E63842" w:rsidRPr="00E63842" w:rsidRDefault="00E63842" w:rsidP="00E63842">
      <w:pPr>
        <w:spacing w:after="20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  8</w:t>
      </w:r>
      <w:r w:rsidRPr="00E63842">
        <w:rPr>
          <w:rFonts w:ascii="Arial Narrow" w:hAnsi="Arial Narrow"/>
          <w:b/>
          <w:sz w:val="24"/>
          <w:szCs w:val="24"/>
        </w:rPr>
        <w:t>.</w:t>
      </w:r>
      <w:r w:rsidRPr="00E63842">
        <w:rPr>
          <w:rFonts w:ascii="Arial Narrow" w:hAnsi="Arial Narrow"/>
          <w:sz w:val="24"/>
          <w:szCs w:val="24"/>
        </w:rPr>
        <w:t xml:space="preserve">  Stawkę godzinową: </w:t>
      </w:r>
    </w:p>
    <w:p w14:paraId="34A24A51" w14:textId="77777777" w:rsidR="00E63842" w:rsidRPr="00E63842" w:rsidRDefault="00E63842" w:rsidP="00E63842">
      <w:pPr>
        <w:numPr>
          <w:ilvl w:val="0"/>
          <w:numId w:val="20"/>
        </w:numPr>
        <w:spacing w:after="200" w:line="276" w:lineRule="auto"/>
        <w:contextualSpacing/>
        <w:jc w:val="both"/>
        <w:rPr>
          <w:rFonts w:ascii="Arial Narrow" w:hAnsi="Arial Narrow"/>
          <w:bCs/>
          <w:sz w:val="24"/>
          <w:szCs w:val="24"/>
        </w:rPr>
      </w:pPr>
      <w:r w:rsidRPr="00E63842">
        <w:rPr>
          <w:rFonts w:ascii="Arial Narrow" w:hAnsi="Arial Narrow"/>
          <w:bCs/>
          <w:sz w:val="24"/>
          <w:szCs w:val="24"/>
        </w:rPr>
        <w:t>wynagrodzenia zasadniczego wynikającego z osobistego zaszeregowania pracownika, określonego stawką miesięczną,</w:t>
      </w:r>
    </w:p>
    <w:p w14:paraId="5109D9CB" w14:textId="77777777" w:rsidR="00E63842" w:rsidRPr="00E63842" w:rsidRDefault="00E63842" w:rsidP="00E63842">
      <w:pPr>
        <w:numPr>
          <w:ilvl w:val="0"/>
          <w:numId w:val="20"/>
        </w:numPr>
        <w:spacing w:after="200" w:line="276" w:lineRule="auto"/>
        <w:contextualSpacing/>
        <w:rPr>
          <w:rFonts w:ascii="Arial Narrow" w:hAnsi="Arial Narrow"/>
          <w:bCs/>
          <w:sz w:val="24"/>
          <w:szCs w:val="24"/>
        </w:rPr>
      </w:pPr>
      <w:r w:rsidRPr="00E63842">
        <w:rPr>
          <w:rFonts w:ascii="Arial Narrow" w:hAnsi="Arial Narrow"/>
          <w:bCs/>
          <w:sz w:val="24"/>
          <w:szCs w:val="24"/>
        </w:rPr>
        <w:t>wynikającą z najniższego wynagrodzenia zasadniczego</w:t>
      </w:r>
    </w:p>
    <w:p w14:paraId="01F52ED2" w14:textId="77777777" w:rsidR="00E63842" w:rsidRPr="00E63842" w:rsidRDefault="00E63842" w:rsidP="00E63842">
      <w:pPr>
        <w:spacing w:after="200" w:line="276" w:lineRule="auto"/>
        <w:ind w:left="643"/>
        <w:jc w:val="both"/>
        <w:rPr>
          <w:rFonts w:ascii="Arial Narrow" w:hAnsi="Arial Narrow"/>
          <w:bCs/>
          <w:sz w:val="24"/>
          <w:szCs w:val="24"/>
        </w:rPr>
      </w:pPr>
      <w:r w:rsidRPr="00E63842">
        <w:rPr>
          <w:rFonts w:ascii="Arial Narrow" w:hAnsi="Arial Narrow"/>
          <w:bCs/>
          <w:sz w:val="24"/>
          <w:szCs w:val="24"/>
        </w:rPr>
        <w:t>- ustala się, dzieląc miesięczną stawkę wynagrodzenia przez liczbę godzin pracy przypadających do przepracowania w danym miesiącu.</w:t>
      </w:r>
    </w:p>
    <w:p w14:paraId="3611DB3F" w14:textId="0919F5C3" w:rsidR="00E63842" w:rsidRDefault="00E63842" w:rsidP="00E63842">
      <w:pPr>
        <w:spacing w:after="200" w:line="276" w:lineRule="auto"/>
        <w:ind w:left="643"/>
        <w:jc w:val="both"/>
        <w:rPr>
          <w:rFonts w:ascii="Arial Narrow" w:hAnsi="Arial Narrow"/>
          <w:bCs/>
          <w:sz w:val="24"/>
          <w:szCs w:val="24"/>
        </w:rPr>
      </w:pPr>
    </w:p>
    <w:p w14:paraId="43F60080" w14:textId="77777777" w:rsidR="00E63842" w:rsidRPr="00E63842" w:rsidRDefault="00E63842" w:rsidP="00E63842">
      <w:pPr>
        <w:spacing w:after="200" w:line="276" w:lineRule="auto"/>
        <w:ind w:left="643"/>
        <w:jc w:val="both"/>
        <w:rPr>
          <w:rFonts w:ascii="Arial Narrow" w:hAnsi="Arial Narrow"/>
          <w:bCs/>
          <w:sz w:val="24"/>
          <w:szCs w:val="24"/>
        </w:rPr>
      </w:pPr>
    </w:p>
    <w:p w14:paraId="6614D920" w14:textId="77777777" w:rsidR="00E63842" w:rsidRPr="00E63842" w:rsidRDefault="00E63842" w:rsidP="00E63842">
      <w:pPr>
        <w:spacing w:after="200" w:line="276" w:lineRule="auto"/>
        <w:ind w:left="643"/>
        <w:jc w:val="both"/>
        <w:rPr>
          <w:rFonts w:ascii="Arial Narrow" w:hAnsi="Arial Narrow"/>
          <w:bCs/>
          <w:sz w:val="24"/>
          <w:szCs w:val="24"/>
        </w:rPr>
      </w:pPr>
    </w:p>
    <w:p w14:paraId="48DA9E48" w14:textId="77777777" w:rsidR="00E63842" w:rsidRPr="00E63842" w:rsidRDefault="00E63842" w:rsidP="00E63842">
      <w:pPr>
        <w:spacing w:after="200" w:line="276" w:lineRule="auto"/>
        <w:ind w:left="284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lastRenderedPageBreak/>
        <w:t>§  9</w:t>
      </w:r>
      <w:r w:rsidRPr="00E63842">
        <w:rPr>
          <w:rFonts w:ascii="Arial Narrow" w:hAnsi="Arial Narrow"/>
          <w:b/>
          <w:sz w:val="24"/>
          <w:szCs w:val="24"/>
        </w:rPr>
        <w:t>.</w:t>
      </w:r>
      <w:r w:rsidRPr="00E63842">
        <w:rPr>
          <w:rFonts w:ascii="Arial Narrow" w:hAnsi="Arial Narrow"/>
          <w:sz w:val="24"/>
          <w:szCs w:val="24"/>
        </w:rPr>
        <w:t xml:space="preserve">  Dodatek za wieloletnią pracę. </w:t>
      </w:r>
    </w:p>
    <w:p w14:paraId="05F6FB17" w14:textId="77777777" w:rsidR="00E63842" w:rsidRPr="00E63842" w:rsidRDefault="00E63842" w:rsidP="00E63842">
      <w:pPr>
        <w:numPr>
          <w:ilvl w:val="0"/>
          <w:numId w:val="6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Dodatek za wieloletnią pracę przysługuje po 5 latach pracy w wysokości wynoszącej 5% miesięcznego wynagrodzenia zasadniczego. Dodatek ten wzrasta o 1 % za każdy dalszy rok pracy aż do osiągnięcia 20 % miesięcznego wynagrodzenia zasadniczego. </w:t>
      </w:r>
    </w:p>
    <w:p w14:paraId="6F0B470B" w14:textId="77777777" w:rsidR="00E63842" w:rsidRPr="00E63842" w:rsidRDefault="00E63842" w:rsidP="00E63842">
      <w:pPr>
        <w:numPr>
          <w:ilvl w:val="0"/>
          <w:numId w:val="6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Dodatek za wieloletnią pracę jest wypłacany w terminie wypłaty wynagrodzenia:</w:t>
      </w:r>
    </w:p>
    <w:p w14:paraId="1EB158D9" w14:textId="77777777" w:rsidR="00E63842" w:rsidRPr="00E63842" w:rsidRDefault="00E63842" w:rsidP="00E63842">
      <w:pPr>
        <w:numPr>
          <w:ilvl w:val="0"/>
          <w:numId w:val="7"/>
        </w:numPr>
        <w:spacing w:after="200" w:line="276" w:lineRule="auto"/>
        <w:ind w:left="1701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począwszy od pierwszego dnia miesiąca kalendarzowego następującego </w:t>
      </w:r>
      <w:r w:rsidRPr="00E63842">
        <w:rPr>
          <w:rFonts w:ascii="Arial Narrow" w:hAnsi="Arial Narrow"/>
          <w:sz w:val="24"/>
          <w:szCs w:val="24"/>
        </w:rPr>
        <w:br/>
        <w:t>po miesiącu, w którym pracownik nabył prawo do dodatku lub wyższej stawki dodatku, jeżeli nabycie prawa nastąpiło w ciągu miesiąca.</w:t>
      </w:r>
    </w:p>
    <w:p w14:paraId="14AA4D62" w14:textId="77777777" w:rsidR="00E63842" w:rsidRPr="00E63842" w:rsidRDefault="00E63842" w:rsidP="00E63842">
      <w:pPr>
        <w:numPr>
          <w:ilvl w:val="0"/>
          <w:numId w:val="7"/>
        </w:numPr>
        <w:spacing w:after="200" w:line="276" w:lineRule="auto"/>
        <w:ind w:left="1701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za dany miesiąc, jeżeli nabycie prawa do dodatku lub wyższej stawki dodatku nastąpiło pierwszego dnia miesiąca. </w:t>
      </w:r>
    </w:p>
    <w:p w14:paraId="64676631" w14:textId="77777777" w:rsidR="00E63842" w:rsidRPr="00E63842" w:rsidRDefault="00E63842" w:rsidP="00E63842">
      <w:pPr>
        <w:numPr>
          <w:ilvl w:val="0"/>
          <w:numId w:val="6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Dodatek za wieloletnią pracę przysługuje pracownikowi za dni, za które otrzymuje wynagrodzenie oraz za dni nieobecności w pracy z powodu niezdolności do pracy w skutek choroby albo konieczności osobistego sprawowania nad dzieckiem lub chorym członkiem rodziny, za które pracownik otrzymuje z tego tytułu zasiłek z ubezpieczenia społecznego.</w:t>
      </w:r>
    </w:p>
    <w:p w14:paraId="6DC84B7A" w14:textId="77777777" w:rsidR="00E63842" w:rsidRPr="00E63842" w:rsidRDefault="00E63842" w:rsidP="00E63842">
      <w:pPr>
        <w:numPr>
          <w:ilvl w:val="0"/>
          <w:numId w:val="6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Jeżeli pracownik samorządowy był zatrudniony równocześnie w ramach więcej niż jednego zakończonego stosunku pracy, do okresu uprawniającego do dodatku za wieloletnią pracę wlicza się jeden z tych okresów zatrudnienia. </w:t>
      </w:r>
    </w:p>
    <w:p w14:paraId="380473D1" w14:textId="77777777" w:rsidR="00E63842" w:rsidRPr="00E63842" w:rsidRDefault="00E63842" w:rsidP="00E63842">
      <w:pPr>
        <w:numPr>
          <w:ilvl w:val="0"/>
          <w:numId w:val="6"/>
        </w:numPr>
        <w:spacing w:after="200" w:line="276" w:lineRule="auto"/>
        <w:ind w:left="113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 okresów pracy uprawniających do dodatku za wieloletnią pracę, nagrody jubileuszowej </w:t>
      </w:r>
      <w:r w:rsidRPr="00E63842">
        <w:rPr>
          <w:rFonts w:ascii="Arial Narrow" w:hAnsi="Arial Narrow"/>
          <w:sz w:val="24"/>
          <w:szCs w:val="24"/>
        </w:rPr>
        <w:br/>
        <w:t xml:space="preserve">i jednorazowej odprawy w związku z przejściem na emeryturę lub rentę z tytułu niezdolności do pracy wlicza się wszystkie poprzednio zakończone okresy zatrudnienia oraz inne okresy, jeżeli z mocy odrębnych przepisów podlegają one wliczeniu do okresu pracy, od którego zależą uprawnienia pracownicze. </w:t>
      </w:r>
    </w:p>
    <w:p w14:paraId="1DDBF35E" w14:textId="77777777" w:rsidR="00E63842" w:rsidRPr="00E63842" w:rsidRDefault="00E63842" w:rsidP="00E63842">
      <w:pPr>
        <w:numPr>
          <w:ilvl w:val="0"/>
          <w:numId w:val="6"/>
        </w:numPr>
        <w:spacing w:after="200" w:line="276" w:lineRule="auto"/>
        <w:ind w:left="1134"/>
        <w:contextualSpacing/>
        <w:jc w:val="both"/>
        <w:rPr>
          <w:rFonts w:ascii="Arial Narrow" w:hAnsi="Arial Narrow"/>
          <w:i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Pracownikowi samorządowemu, który wykonuje pracę w urzędzie lub jednostce w czasie urlopu bezpłatnego udzielonego przez pracodawcę w celu wykonywania tej pracy, okres zatrudnienia u tego pracodawcy poprzedzający dzień rozpoczęcia urlopu bezpłatnego wlicza się do okresu pracy uprawniającego do dodatku za wieloletnią pracę. </w:t>
      </w:r>
    </w:p>
    <w:p w14:paraId="1A1419D8" w14:textId="77777777" w:rsidR="00E63842" w:rsidRPr="00E63842" w:rsidRDefault="00E63842" w:rsidP="00E63842">
      <w:pPr>
        <w:spacing w:after="200" w:line="276" w:lineRule="auto"/>
        <w:ind w:left="284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 xml:space="preserve">§ </w:t>
      </w:r>
      <w:r w:rsidRPr="00E63842">
        <w:rPr>
          <w:rFonts w:ascii="Arial Narrow" w:hAnsi="Arial Narrow"/>
          <w:b/>
          <w:sz w:val="24"/>
          <w:szCs w:val="24"/>
        </w:rPr>
        <w:t xml:space="preserve"> 10.</w:t>
      </w:r>
      <w:r w:rsidRPr="00E63842">
        <w:rPr>
          <w:rFonts w:ascii="Arial Narrow" w:hAnsi="Arial Narrow"/>
          <w:sz w:val="24"/>
          <w:szCs w:val="24"/>
        </w:rPr>
        <w:t xml:space="preserve">  Nagroda jubileuszowa. </w:t>
      </w:r>
    </w:p>
    <w:p w14:paraId="10302BE5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Nagroda jubileuszowa przysługuje w wysokości:</w:t>
      </w:r>
    </w:p>
    <w:p w14:paraId="23109B0D" w14:textId="77777777" w:rsidR="00E63842" w:rsidRPr="00E63842" w:rsidRDefault="00E63842" w:rsidP="00E63842">
      <w:pPr>
        <w:numPr>
          <w:ilvl w:val="0"/>
          <w:numId w:val="9"/>
        </w:numPr>
        <w:spacing w:after="200" w:line="276" w:lineRule="auto"/>
        <w:ind w:left="1418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 20 latach pracy – 75 % wynagrodzenia miesięcznego; </w:t>
      </w:r>
    </w:p>
    <w:p w14:paraId="4F1917AA" w14:textId="77777777" w:rsidR="00E63842" w:rsidRPr="00E63842" w:rsidRDefault="00E63842" w:rsidP="00E63842">
      <w:pPr>
        <w:numPr>
          <w:ilvl w:val="0"/>
          <w:numId w:val="9"/>
        </w:numPr>
        <w:spacing w:after="200" w:line="276" w:lineRule="auto"/>
        <w:ind w:left="1418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 25 latach pracy – 100 % wynagrodzenia miesięcznego; </w:t>
      </w:r>
    </w:p>
    <w:p w14:paraId="10ADBBB6" w14:textId="77777777" w:rsidR="00E63842" w:rsidRPr="00E63842" w:rsidRDefault="00E63842" w:rsidP="00E63842">
      <w:pPr>
        <w:numPr>
          <w:ilvl w:val="0"/>
          <w:numId w:val="9"/>
        </w:numPr>
        <w:spacing w:after="200" w:line="276" w:lineRule="auto"/>
        <w:ind w:left="1418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 30 latach pracy – 150 % wynagrodzenia miesięcznego; </w:t>
      </w:r>
    </w:p>
    <w:p w14:paraId="7406FE9E" w14:textId="77777777" w:rsidR="00E63842" w:rsidRPr="00E63842" w:rsidRDefault="00E63842" w:rsidP="00E63842">
      <w:pPr>
        <w:numPr>
          <w:ilvl w:val="0"/>
          <w:numId w:val="9"/>
        </w:numPr>
        <w:spacing w:after="200" w:line="276" w:lineRule="auto"/>
        <w:ind w:left="1418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 35 latach pracy – 200 % wynagrodzenia miesięcznego; </w:t>
      </w:r>
    </w:p>
    <w:p w14:paraId="4B62FADE" w14:textId="77777777" w:rsidR="00E63842" w:rsidRPr="00E63842" w:rsidRDefault="00E63842" w:rsidP="00E63842">
      <w:pPr>
        <w:numPr>
          <w:ilvl w:val="0"/>
          <w:numId w:val="9"/>
        </w:numPr>
        <w:spacing w:after="200" w:line="276" w:lineRule="auto"/>
        <w:ind w:left="1418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 40 latach pracy – 300 % wynagrodzenia miesięcznego; </w:t>
      </w:r>
    </w:p>
    <w:p w14:paraId="2F3F0013" w14:textId="77777777" w:rsidR="00E63842" w:rsidRPr="00E63842" w:rsidRDefault="00E63842" w:rsidP="00E63842">
      <w:pPr>
        <w:numPr>
          <w:ilvl w:val="0"/>
          <w:numId w:val="9"/>
        </w:numPr>
        <w:spacing w:after="200" w:line="276" w:lineRule="auto"/>
        <w:ind w:left="1418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 45 latach pracy – 400 % wynagrodzenia miesięcznego. </w:t>
      </w:r>
    </w:p>
    <w:p w14:paraId="1EF2A22F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Pracownik nabywa prawo do nagrody jubileuszowej w dniu upływu okresu uprawniającego </w:t>
      </w:r>
      <w:r w:rsidRPr="00E63842">
        <w:rPr>
          <w:rFonts w:ascii="Arial Narrow" w:hAnsi="Arial Narrow"/>
          <w:sz w:val="24"/>
          <w:szCs w:val="24"/>
        </w:rPr>
        <w:br/>
        <w:t xml:space="preserve">do tej nagrody albo w dniu wejścia w życie przepisów wprowadzających nagrody jubileuszowe. </w:t>
      </w:r>
    </w:p>
    <w:p w14:paraId="5D44B146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Jeżeli pracownik samorządowy był zatrudniony równocześnie w ramach więcej niż jednego zakończonego stosunku pracy, do okresu uprawniającego do nagrody jubileuszowej wlicza się jeden z tych okresów zatrudnienia. </w:t>
      </w:r>
    </w:p>
    <w:p w14:paraId="2F51C038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Jeżeli w aktach osobowych brak jest odpowiedniej dokumentacji, warunkiem ustalenia prawa do nagrody jubileuszowej jest udokumentowanie przez pracownika prawa do tej nagrody. </w:t>
      </w:r>
      <w:bookmarkStart w:id="1" w:name="_Hlk498600078"/>
    </w:p>
    <w:bookmarkEnd w:id="1"/>
    <w:p w14:paraId="6E47EC7F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Nagrodę jubileuszową wypłaca się niezwłocznie po nabyciu przez pracownika prawa </w:t>
      </w:r>
      <w:r w:rsidRPr="00E63842">
        <w:rPr>
          <w:rFonts w:ascii="Arial Narrow" w:hAnsi="Arial Narrow"/>
          <w:sz w:val="24"/>
          <w:szCs w:val="24"/>
        </w:rPr>
        <w:br/>
        <w:t xml:space="preserve">do tej nagrody. </w:t>
      </w:r>
    </w:p>
    <w:p w14:paraId="5848C144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lastRenderedPageBreak/>
        <w:t xml:space="preserve">Podstawę obliczenia nagrody jubileuszowej stanowi wynagrodzenie przysługujące pracownikowi w dniu nabycia prawa do nagrody, a jeżeli dla pracownika jest to korzystniejsze – wynagrodzenie przysługujące mu w dniu jej wypłaty. </w:t>
      </w:r>
    </w:p>
    <w:p w14:paraId="7A2B34BA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b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Jeżeli pracownik samorządowy nabył prawo do nagrody jubileuszowej, będąc zatrudniony </w:t>
      </w:r>
      <w:r w:rsidRPr="00E63842">
        <w:rPr>
          <w:rFonts w:ascii="Arial Narrow" w:hAnsi="Arial Narrow"/>
          <w:sz w:val="24"/>
          <w:szCs w:val="24"/>
        </w:rPr>
        <w:br/>
        <w:t>w innym wymiarze czasu pracy niż w dniu jej wypłaty, podstawę obliczenia nagrody stanowi wynagrodzenie przysługujące pracownikowi w dniu nabycia prawa do nagrody jubileuszowej</w:t>
      </w:r>
      <w:r w:rsidRPr="00E63842">
        <w:rPr>
          <w:rFonts w:ascii="Arial Narrow" w:hAnsi="Arial Narrow"/>
          <w:b/>
          <w:sz w:val="24"/>
          <w:szCs w:val="24"/>
        </w:rPr>
        <w:t xml:space="preserve">. </w:t>
      </w:r>
    </w:p>
    <w:p w14:paraId="6692BA68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W razie ustania stosunku pracy w związku z przejściem na emeryturę lub rentę z tytułu  niezdolności do pracy pracownikowi, któremu do nabycia prawa do nagrody jubileuszowej brakuje mniej niż 12 miesięcy, licząc od dnia ustania stosunku pracy, nagrodę tę wypłaca się w dniu ustania stosunku pracy. </w:t>
      </w:r>
    </w:p>
    <w:p w14:paraId="260604EB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Pracownik samorządowy, któremu wypłacono nagrodę jubileuszową danego stopnia </w:t>
      </w:r>
      <w:r w:rsidRPr="00E63842">
        <w:rPr>
          <w:rFonts w:ascii="Arial Narrow" w:hAnsi="Arial Narrow"/>
          <w:sz w:val="24"/>
          <w:szCs w:val="24"/>
        </w:rPr>
        <w:br/>
        <w:t xml:space="preserve">w sytuacji, o której mowa w ust. 8, nie nabywa prawa do tej nagrody w dniu upływu okresu uprawniającego do nagrody danego stopnia. </w:t>
      </w:r>
    </w:p>
    <w:p w14:paraId="4FF77CBE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Jeżeli w dniu wejścia w życie przepisów wprowadzających zaliczalność do okresów, </w:t>
      </w:r>
      <w:r w:rsidRPr="00E63842">
        <w:rPr>
          <w:rFonts w:ascii="Arial Narrow" w:hAnsi="Arial Narrow"/>
          <w:sz w:val="24"/>
          <w:szCs w:val="24"/>
        </w:rPr>
        <w:br/>
        <w:t xml:space="preserve">od których uzależnia się uprawnienia pracownicze, okresów niepodlegających dotychczas wliczeniu upływa okres uprawniający pracownika do dwóch lub więcej nagród jubileuszowych, wypłaca mu się tylko jedną nagrodę – najwyższą. </w:t>
      </w:r>
    </w:p>
    <w:p w14:paraId="647968E7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Pracownikowi, który w dniu wejścia w życie przepisów, o których mowa w ust. 10, ma okres zatrudnienia, wraz z innymi okresami wliczanymi do tego okresu, dłuższy niż wymagany </w:t>
      </w:r>
      <w:r w:rsidRPr="00E63842">
        <w:rPr>
          <w:rFonts w:ascii="Arial Narrow" w:hAnsi="Arial Narrow"/>
          <w:sz w:val="24"/>
          <w:szCs w:val="24"/>
        </w:rPr>
        <w:br/>
        <w:t xml:space="preserve">do nagrody jubileuszowej danego stopnia, a w ciągu 12 miesięcy od tego dnia upłynie okres uprawniający go do nabycia nagrody jubileuszowej wyższego stopnia, nagrodę niższą wypłaca się w pełnej wysokości, a w dniu nabycia prawa do nagrody wyższej – różnicę między kwotą nagrody wyższej a kwotą nagrody niższej. </w:t>
      </w:r>
    </w:p>
    <w:p w14:paraId="20BA44A1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Przepisy ust. 10 i 11 stosuje się odpowiednio, jeżeli w dniu,  w którym pracownik samorządowy udokumentował swoje prawo do nagrody jubileuszowej, był uprawniony do nagrody wyższego stopnia oraz gdy pracownik nabędzie to prawo w ciągu 12 miesięcy od tego dnia. </w:t>
      </w:r>
    </w:p>
    <w:p w14:paraId="24E79EBF" w14:textId="77777777" w:rsidR="00E63842" w:rsidRPr="00E63842" w:rsidRDefault="00E63842" w:rsidP="00E63842">
      <w:pPr>
        <w:numPr>
          <w:ilvl w:val="0"/>
          <w:numId w:val="8"/>
        </w:numPr>
        <w:spacing w:after="200" w:line="276" w:lineRule="auto"/>
        <w:ind w:left="993"/>
        <w:contextualSpacing/>
        <w:jc w:val="both"/>
        <w:rPr>
          <w:rFonts w:ascii="Arial Narrow" w:hAnsi="Arial Narrow"/>
          <w:b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Pracownikowi samorządowemu, który wykonuje pracę w urzędzie lub jednostce w czasie urlopu bezpłatnego udzielonego przez pracodawcę w celu wykonywania tej pracy, okres zatrudnienia u tego pracodawcy poprzedzający dzień rozpoczęcia urlopu bezpłatnego wlicza się do okresu pracy uprawniającego do nagrody jubileuszowej</w:t>
      </w:r>
      <w:r w:rsidRPr="00E63842">
        <w:rPr>
          <w:rFonts w:ascii="Arial Narrow" w:hAnsi="Arial Narrow"/>
          <w:b/>
          <w:sz w:val="24"/>
          <w:szCs w:val="24"/>
        </w:rPr>
        <w:t xml:space="preserve">. </w:t>
      </w:r>
    </w:p>
    <w:p w14:paraId="64C1B916" w14:textId="77777777" w:rsidR="00E63842" w:rsidRPr="00E63842" w:rsidRDefault="00E63842" w:rsidP="00E63842">
      <w:pPr>
        <w:spacing w:after="200" w:line="276" w:lineRule="auto"/>
        <w:ind w:left="284"/>
        <w:rPr>
          <w:rFonts w:ascii="Arial Narrow" w:hAnsi="Arial Narrow" w:cstheme="minorHAnsi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  11.</w:t>
      </w:r>
      <w:r w:rsidRPr="00E63842">
        <w:rPr>
          <w:rFonts w:ascii="Arial Narrow" w:hAnsi="Arial Narrow" w:cstheme="minorHAnsi"/>
          <w:sz w:val="24"/>
          <w:szCs w:val="24"/>
        </w:rPr>
        <w:t xml:space="preserve">  Odprawa emerytalna lub rentowa.</w:t>
      </w:r>
    </w:p>
    <w:p w14:paraId="76E66791" w14:textId="77777777" w:rsidR="00E63842" w:rsidRPr="00E63842" w:rsidRDefault="00E63842" w:rsidP="00E63842">
      <w:pPr>
        <w:numPr>
          <w:ilvl w:val="0"/>
          <w:numId w:val="10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Pracownikowi przechodzącemu na emeryturę lub rentę z tytułu niezdolności do pracy przysługuje jednorazowa odprawa w wysokości określonej w art. 38 ust. 3 ustawy </w:t>
      </w:r>
      <w:r w:rsidRPr="00E63842">
        <w:rPr>
          <w:rFonts w:ascii="Arial Narrow" w:hAnsi="Arial Narrow"/>
          <w:sz w:val="24"/>
          <w:szCs w:val="24"/>
        </w:rPr>
        <w:br/>
        <w:t xml:space="preserve">o pracownikach samorządowych: </w:t>
      </w:r>
    </w:p>
    <w:p w14:paraId="00201912" w14:textId="77777777" w:rsidR="00E63842" w:rsidRPr="00E63842" w:rsidRDefault="00E63842" w:rsidP="00E63842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 10 latach pracy – dwumiesięcznego wynagrodzenia; </w:t>
      </w:r>
    </w:p>
    <w:p w14:paraId="6A6E7086" w14:textId="77777777" w:rsidR="00E63842" w:rsidRPr="00E63842" w:rsidRDefault="00E63842" w:rsidP="00E63842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 15 latach pracy – trzymiesięcznego wynagrodzenia; </w:t>
      </w:r>
    </w:p>
    <w:p w14:paraId="29DFAC3C" w14:textId="77777777" w:rsidR="00E63842" w:rsidRPr="00E63842" w:rsidRDefault="00E63842" w:rsidP="00E63842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 20 latach pracy – sześciomiesięcznego wynagrodzenia. </w:t>
      </w:r>
    </w:p>
    <w:p w14:paraId="04DF3CB6" w14:textId="77777777" w:rsidR="00E63842" w:rsidRPr="00E63842" w:rsidRDefault="00E63842" w:rsidP="00E63842">
      <w:pPr>
        <w:numPr>
          <w:ilvl w:val="0"/>
          <w:numId w:val="10"/>
        </w:numPr>
        <w:spacing w:after="200" w:line="276" w:lineRule="auto"/>
        <w:ind w:left="993"/>
        <w:contextualSpacing/>
        <w:jc w:val="both"/>
        <w:rPr>
          <w:rFonts w:ascii="Arial Narrow" w:hAnsi="Arial Narrow"/>
          <w:b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Wynagrodzenie, o którym mowa w ust. 1 oblicza się według zasad obowiązujących </w:t>
      </w:r>
      <w:r w:rsidRPr="00E63842">
        <w:rPr>
          <w:rFonts w:ascii="Arial Narrow" w:hAnsi="Arial Narrow"/>
          <w:sz w:val="24"/>
          <w:szCs w:val="24"/>
        </w:rPr>
        <w:br/>
        <w:t>przy ustalaniu ekwiwalentu pieniężnego za urlop wypoczynkowy</w:t>
      </w:r>
      <w:r w:rsidRPr="00E63842">
        <w:rPr>
          <w:rFonts w:ascii="Arial Narrow" w:hAnsi="Arial Narrow"/>
          <w:b/>
          <w:sz w:val="24"/>
          <w:szCs w:val="24"/>
        </w:rPr>
        <w:t xml:space="preserve">. </w:t>
      </w:r>
    </w:p>
    <w:p w14:paraId="0328CD77" w14:textId="4F7DF87E" w:rsidR="00E63842" w:rsidRDefault="00E63842" w:rsidP="00E63842">
      <w:pPr>
        <w:numPr>
          <w:ilvl w:val="0"/>
          <w:numId w:val="10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 okresów pracy uprawniających do jednorazowej odprawy w związku z przejściem </w:t>
      </w:r>
      <w:r w:rsidRPr="00E63842">
        <w:rPr>
          <w:rFonts w:ascii="Arial Narrow" w:hAnsi="Arial Narrow"/>
          <w:sz w:val="24"/>
          <w:szCs w:val="24"/>
        </w:rPr>
        <w:br/>
        <w:t xml:space="preserve">na emeryturę lub rentę z tytułu niezdolności do pracy wlicza się wszystkie poprzednio zakończone okresy zatrudnienia oraz inne okresy, jeżeli z mocy odrębnych przepisów podlegają one wliczeniu do okresu pracy, od którego zależą uprawnienia pracownicze. </w:t>
      </w:r>
    </w:p>
    <w:p w14:paraId="2EB2CE98" w14:textId="77777777" w:rsidR="00E63842" w:rsidRPr="00E63842" w:rsidRDefault="00E63842" w:rsidP="00E63842">
      <w:p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</w:p>
    <w:p w14:paraId="4F5EFC50" w14:textId="77777777" w:rsidR="00E63842" w:rsidRPr="00E63842" w:rsidRDefault="00E63842" w:rsidP="00E63842">
      <w:pPr>
        <w:numPr>
          <w:ilvl w:val="0"/>
          <w:numId w:val="10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lastRenderedPageBreak/>
        <w:t xml:space="preserve">Jednorazowa odprawa w związku z przejściem na emeryturę lub rentę z tytułu niezdolności do pracy jest wypłacana w dniu ustania stosunku pracy. </w:t>
      </w:r>
    </w:p>
    <w:p w14:paraId="0A0257BE" w14:textId="1CAC6860" w:rsidR="00E63842" w:rsidRDefault="00E63842" w:rsidP="00E63842">
      <w:pPr>
        <w:numPr>
          <w:ilvl w:val="0"/>
          <w:numId w:val="10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Jeżeli pracownik samorządowy był zatrudniony równocześnie w ramach więcej niż jednego zakończonego stosunku pracy, do okresu uprawniającego do odprawy, o której mowa </w:t>
      </w:r>
      <w:r w:rsidRPr="00E63842">
        <w:rPr>
          <w:rFonts w:ascii="Arial Narrow" w:hAnsi="Arial Narrow"/>
          <w:sz w:val="24"/>
          <w:szCs w:val="24"/>
        </w:rPr>
        <w:br/>
        <w:t xml:space="preserve">w ust. 4, wlicza się jeden z tych okresów zatrudnienia. </w:t>
      </w:r>
    </w:p>
    <w:p w14:paraId="1D2CE579" w14:textId="77777777" w:rsidR="00E63842" w:rsidRPr="00E63842" w:rsidRDefault="00E63842" w:rsidP="00E63842">
      <w:p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</w:p>
    <w:p w14:paraId="16ECD3DD" w14:textId="77777777" w:rsidR="00E63842" w:rsidRPr="00E63842" w:rsidRDefault="00E63842" w:rsidP="00E63842">
      <w:pPr>
        <w:spacing w:after="200" w:line="276" w:lineRule="auto"/>
        <w:ind w:left="273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 12. </w:t>
      </w:r>
      <w:r w:rsidRPr="00E63842">
        <w:rPr>
          <w:rFonts w:ascii="Arial Narrow" w:hAnsi="Arial Narrow"/>
          <w:sz w:val="24"/>
          <w:szCs w:val="24"/>
        </w:rPr>
        <w:t xml:space="preserve"> Dodatek funkcyjny.</w:t>
      </w:r>
    </w:p>
    <w:p w14:paraId="168895D6" w14:textId="77777777" w:rsidR="00E63842" w:rsidRPr="00E63842" w:rsidRDefault="00E63842" w:rsidP="00E63842">
      <w:pPr>
        <w:numPr>
          <w:ilvl w:val="0"/>
          <w:numId w:val="12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Pracownikowi może zostać przyznany dodatek funkcyjny. </w:t>
      </w:r>
    </w:p>
    <w:p w14:paraId="10E8F056" w14:textId="77777777" w:rsidR="00E63842" w:rsidRPr="00E63842" w:rsidRDefault="00E63842" w:rsidP="00E63842">
      <w:pPr>
        <w:numPr>
          <w:ilvl w:val="0"/>
          <w:numId w:val="12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Dodatek funkcyjny przysługuje pracownikom zatrudnionym na stanowiskach:</w:t>
      </w:r>
    </w:p>
    <w:p w14:paraId="5358D28E" w14:textId="77777777" w:rsidR="00E63842" w:rsidRPr="00E63842" w:rsidRDefault="00E63842" w:rsidP="00E63842">
      <w:pPr>
        <w:numPr>
          <w:ilvl w:val="0"/>
          <w:numId w:val="13"/>
        </w:numPr>
        <w:spacing w:after="200" w:line="276" w:lineRule="auto"/>
        <w:ind w:left="1418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dyrektor zespołu żłobków;</w:t>
      </w:r>
    </w:p>
    <w:p w14:paraId="11927E16" w14:textId="77777777" w:rsidR="00E63842" w:rsidRPr="00E63842" w:rsidRDefault="00E63842" w:rsidP="00E63842">
      <w:pPr>
        <w:numPr>
          <w:ilvl w:val="0"/>
          <w:numId w:val="13"/>
        </w:numPr>
        <w:spacing w:after="200" w:line="276" w:lineRule="auto"/>
        <w:ind w:left="1418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dyrektor żłobka;</w:t>
      </w:r>
    </w:p>
    <w:p w14:paraId="3BFBC611" w14:textId="77777777" w:rsidR="00E63842" w:rsidRPr="00E63842" w:rsidRDefault="00E63842" w:rsidP="00E63842">
      <w:pPr>
        <w:numPr>
          <w:ilvl w:val="0"/>
          <w:numId w:val="13"/>
        </w:numPr>
        <w:spacing w:after="200" w:line="276" w:lineRule="auto"/>
        <w:ind w:left="1418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główny księgowy;</w:t>
      </w:r>
    </w:p>
    <w:p w14:paraId="44EA5D3B" w14:textId="77777777" w:rsidR="00E63842" w:rsidRPr="00E63842" w:rsidRDefault="00E63842" w:rsidP="00E63842">
      <w:pPr>
        <w:numPr>
          <w:ilvl w:val="0"/>
          <w:numId w:val="12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Tabela stawek dodatku funkcyjnego stanowi </w:t>
      </w:r>
      <w:r w:rsidRPr="00E63842">
        <w:rPr>
          <w:rFonts w:ascii="Arial Narrow" w:hAnsi="Arial Narrow"/>
          <w:sz w:val="24"/>
          <w:szCs w:val="24"/>
          <w:u w:val="single"/>
        </w:rPr>
        <w:t>Załącznik Nr 3</w:t>
      </w:r>
      <w:r w:rsidRPr="00E63842">
        <w:rPr>
          <w:rFonts w:ascii="Arial Narrow" w:hAnsi="Arial Narrow"/>
          <w:sz w:val="24"/>
          <w:szCs w:val="24"/>
        </w:rPr>
        <w:t xml:space="preserve"> do regulaminu. </w:t>
      </w:r>
    </w:p>
    <w:p w14:paraId="6E077F37" w14:textId="77777777" w:rsidR="00E63842" w:rsidRPr="00E63842" w:rsidRDefault="00E63842" w:rsidP="00E63842">
      <w:pPr>
        <w:numPr>
          <w:ilvl w:val="0"/>
          <w:numId w:val="12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Wykaz stanowisk i przysługujących im stawek dodatku funkcyjnego stanowi </w:t>
      </w:r>
      <w:r w:rsidRPr="00E63842">
        <w:rPr>
          <w:rFonts w:ascii="Arial Narrow" w:hAnsi="Arial Narrow"/>
          <w:sz w:val="24"/>
          <w:szCs w:val="24"/>
          <w:u w:val="single"/>
        </w:rPr>
        <w:t>Załącznik Nr 4</w:t>
      </w:r>
      <w:r w:rsidRPr="00E63842">
        <w:rPr>
          <w:rFonts w:ascii="Arial Narrow" w:hAnsi="Arial Narrow"/>
          <w:sz w:val="24"/>
          <w:szCs w:val="24"/>
          <w:u w:val="single"/>
        </w:rPr>
        <w:br/>
      </w:r>
      <w:r w:rsidRPr="00E63842">
        <w:rPr>
          <w:rFonts w:ascii="Arial Narrow" w:hAnsi="Arial Narrow"/>
          <w:sz w:val="24"/>
          <w:szCs w:val="24"/>
        </w:rPr>
        <w:t>do regulaminu.</w:t>
      </w:r>
    </w:p>
    <w:p w14:paraId="30A85891" w14:textId="77777777" w:rsidR="00E63842" w:rsidRPr="00E63842" w:rsidRDefault="00E63842" w:rsidP="00E63842">
      <w:pPr>
        <w:numPr>
          <w:ilvl w:val="0"/>
          <w:numId w:val="12"/>
        </w:numPr>
        <w:spacing w:after="200" w:line="276" w:lineRule="auto"/>
        <w:ind w:left="993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Dodatek funkcyjny jest wypłacany w pełnej wysokości za okresy nieobecności w pracy spowodowanej urlopem wypoczynkowym, niezdolnością do pracy spowodowaną chorobą oraz korzystaniem ze zwolnień od pracy, których pracodawca ma obowiązek udzielić </w:t>
      </w:r>
      <w:r w:rsidRPr="00E63842">
        <w:rPr>
          <w:rFonts w:ascii="Arial Narrow" w:hAnsi="Arial Narrow"/>
          <w:sz w:val="24"/>
          <w:szCs w:val="24"/>
        </w:rPr>
        <w:br/>
        <w:t>na podstawie Kodeksu pracy i jego przepisów wykonawczych.</w:t>
      </w:r>
    </w:p>
    <w:p w14:paraId="455A889E" w14:textId="77777777" w:rsidR="00E63842" w:rsidRPr="00E63842" w:rsidRDefault="00E63842" w:rsidP="00E63842">
      <w:pPr>
        <w:spacing w:after="200" w:line="276" w:lineRule="auto"/>
        <w:ind w:left="273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 13.</w:t>
      </w:r>
      <w:r w:rsidRPr="00E63842">
        <w:rPr>
          <w:rFonts w:ascii="Arial Narrow" w:hAnsi="Arial Narrow"/>
          <w:sz w:val="24"/>
          <w:szCs w:val="24"/>
        </w:rPr>
        <w:t xml:space="preserve">  Dodatek specjalny.</w:t>
      </w:r>
    </w:p>
    <w:p w14:paraId="3D37FC5A" w14:textId="77777777" w:rsidR="00E63842" w:rsidRPr="00E63842" w:rsidRDefault="00E63842" w:rsidP="00E63842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Z tytułu okresowego zwiększenia obowiązków służbowych lub powierzenia dodatkowych zadań związanych z dużą złożonością lub odpowiedzialnością – może zostać przyznany pracownikowi na czas określony, uzasadniony terminem wykonywania obowiązków </w:t>
      </w:r>
      <w:r w:rsidRPr="00E63842">
        <w:rPr>
          <w:rFonts w:ascii="Arial Narrow" w:hAnsi="Arial Narrow"/>
          <w:sz w:val="24"/>
          <w:szCs w:val="24"/>
        </w:rPr>
        <w:br/>
        <w:t xml:space="preserve">lub zadań, dodatek specjalny. </w:t>
      </w:r>
    </w:p>
    <w:p w14:paraId="27D8D234" w14:textId="77777777" w:rsidR="00E63842" w:rsidRPr="00E63842" w:rsidRDefault="00E63842" w:rsidP="00E63842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Dodatek specjalny jest ustalany w zależności od stanu środków na wynagrodzenia </w:t>
      </w:r>
      <w:r w:rsidRPr="00E63842">
        <w:rPr>
          <w:rFonts w:ascii="Arial Narrow" w:hAnsi="Arial Narrow"/>
          <w:sz w:val="24"/>
          <w:szCs w:val="24"/>
        </w:rPr>
        <w:br/>
        <w:t xml:space="preserve">i przyznawany w kwocie nieprzekraczającej 30 % łącznie wynagrodzenia zasadniczego </w:t>
      </w:r>
      <w:r w:rsidRPr="00E63842">
        <w:rPr>
          <w:rFonts w:ascii="Arial Narrow" w:hAnsi="Arial Narrow"/>
          <w:sz w:val="24"/>
          <w:szCs w:val="24"/>
        </w:rPr>
        <w:br/>
        <w:t xml:space="preserve">i dodatku funkcyjnego. </w:t>
      </w:r>
    </w:p>
    <w:p w14:paraId="4404CFA2" w14:textId="77777777" w:rsidR="00E63842" w:rsidRPr="00E63842" w:rsidRDefault="00E63842" w:rsidP="00E63842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Dodatek specjalny może być cofnięty przed upływem czasu określonego w decyzji </w:t>
      </w:r>
      <w:r w:rsidRPr="00E63842">
        <w:rPr>
          <w:rFonts w:ascii="Arial Narrow" w:hAnsi="Arial Narrow"/>
          <w:sz w:val="24"/>
          <w:szCs w:val="24"/>
        </w:rPr>
        <w:br/>
        <w:t>o przyznaniu dodatku, jeżeli ustały przyczyny uzasadniające jego przyznanie lub realizacja zadań, za które jest wypłacany, budzi zastrzeżenia.</w:t>
      </w:r>
    </w:p>
    <w:p w14:paraId="079E6348" w14:textId="77777777" w:rsidR="00E63842" w:rsidRPr="00E63842" w:rsidRDefault="00E63842" w:rsidP="00E63842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Dodatek specjalny jest pomniejszany w sposób proporcjonalny za okres pobierania wynagrodzenia i zasiłku za czas choroby oraz pozostałych świadczeń w razie choroby </w:t>
      </w:r>
      <w:r w:rsidRPr="00E63842">
        <w:rPr>
          <w:rFonts w:ascii="Arial Narrow" w:hAnsi="Arial Narrow"/>
          <w:sz w:val="24"/>
          <w:szCs w:val="24"/>
        </w:rPr>
        <w:br/>
        <w:t>i macierzyństwa, i podlega wliczeniu do podstawy wymiaru zasiłku, chyba, że zwiększone obowiązki służbowe lub powierzone dodatkowe zadania zostały przez pracownika wykonane.</w:t>
      </w:r>
    </w:p>
    <w:p w14:paraId="62536412" w14:textId="77777777" w:rsidR="00E63842" w:rsidRPr="00E63842" w:rsidRDefault="00E63842" w:rsidP="00E63842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Obowiązek potwierdzenia wykonania zwiększonych obowiązków służbowych </w:t>
      </w:r>
      <w:r w:rsidRPr="00E63842">
        <w:rPr>
          <w:rFonts w:ascii="Arial Narrow" w:hAnsi="Arial Narrow"/>
          <w:sz w:val="24"/>
          <w:szCs w:val="24"/>
        </w:rPr>
        <w:br/>
        <w:t>lub powierzonych dodatkowych zadań spoczywa na pracowniku, który z tego tytułu otrzymuje dodatek specjalny.</w:t>
      </w:r>
    </w:p>
    <w:p w14:paraId="3432F91B" w14:textId="77777777" w:rsidR="00E63842" w:rsidRPr="00E63842" w:rsidRDefault="00E63842" w:rsidP="00E63842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Pracownik jest zobowiązany potwierdzić wykonanie zwiększonych obowiązków służbowych lub powierzonych dodatkowych zadań w terminie przed dniem, na który przypada wypłata dodatku specjalnego za dany okres.</w:t>
      </w:r>
    </w:p>
    <w:p w14:paraId="228B503C" w14:textId="77777777" w:rsidR="00E63842" w:rsidRPr="00E63842" w:rsidRDefault="00E63842" w:rsidP="00E63842">
      <w:pPr>
        <w:spacing w:after="200" w:line="276" w:lineRule="auto"/>
        <w:ind w:left="273"/>
        <w:jc w:val="both"/>
        <w:rPr>
          <w:rFonts w:ascii="Arial Narrow" w:hAnsi="Arial Narrow"/>
          <w:b/>
          <w:bCs/>
          <w:i/>
          <w:iCs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 14. </w:t>
      </w:r>
      <w:r w:rsidRPr="00E63842">
        <w:rPr>
          <w:rFonts w:ascii="Arial Narrow" w:hAnsi="Arial Narrow"/>
          <w:sz w:val="24"/>
          <w:szCs w:val="24"/>
        </w:rPr>
        <w:t xml:space="preserve"> Warunki przyznawania premii uznaniowej i nagród innych niż nagroda jubileuszowa. </w:t>
      </w:r>
    </w:p>
    <w:p w14:paraId="5591D5F4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W ramach posiadanych środków na wynagrodzenia tworzy się fundusz nagród </w:t>
      </w:r>
      <w:r w:rsidRPr="00E63842">
        <w:rPr>
          <w:rFonts w:ascii="Arial Narrow" w:hAnsi="Arial Narrow"/>
          <w:sz w:val="24"/>
          <w:szCs w:val="24"/>
        </w:rPr>
        <w:br/>
        <w:t xml:space="preserve">z przeznaczeniem na nagrody uznaniowe. </w:t>
      </w:r>
    </w:p>
    <w:p w14:paraId="56C9C868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lastRenderedPageBreak/>
        <w:t>Nagroda uznaniowa może zostać przyznana w szczególności za:</w:t>
      </w:r>
    </w:p>
    <w:p w14:paraId="161A24A9" w14:textId="77777777" w:rsidR="00E63842" w:rsidRPr="00E63842" w:rsidRDefault="00E63842" w:rsidP="00E63842">
      <w:pPr>
        <w:numPr>
          <w:ilvl w:val="0"/>
          <w:numId w:val="16"/>
        </w:num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szczególne osiągnięcia w pracy zawodowej; </w:t>
      </w:r>
    </w:p>
    <w:p w14:paraId="03FD29EF" w14:textId="77777777" w:rsidR="00E63842" w:rsidRPr="00E63842" w:rsidRDefault="00E63842" w:rsidP="00E63842">
      <w:pPr>
        <w:numPr>
          <w:ilvl w:val="0"/>
          <w:numId w:val="16"/>
        </w:num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wzorowe wypełnianie obowiązków zawodowych; </w:t>
      </w:r>
    </w:p>
    <w:p w14:paraId="223E74B1" w14:textId="77777777" w:rsidR="00E63842" w:rsidRPr="00E63842" w:rsidRDefault="00E63842" w:rsidP="00E63842">
      <w:pPr>
        <w:numPr>
          <w:ilvl w:val="0"/>
          <w:numId w:val="16"/>
        </w:num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systematyczne i efektywne podnoszenie kwalifikacji zawodowych;</w:t>
      </w:r>
    </w:p>
    <w:p w14:paraId="510F6CFC" w14:textId="77777777" w:rsidR="00E63842" w:rsidRPr="00E63842" w:rsidRDefault="00E63842" w:rsidP="00E63842">
      <w:pPr>
        <w:numPr>
          <w:ilvl w:val="0"/>
          <w:numId w:val="16"/>
        </w:num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wykonywanie zadań dodatkowych, wykraczających poza zakres podstawowych obowiązków wynikających z umowy o pracę, za które pracownik nie otrzymuje dodatku specjalnego;</w:t>
      </w:r>
    </w:p>
    <w:p w14:paraId="57D4F2B6" w14:textId="77777777" w:rsidR="00E63842" w:rsidRPr="00E63842" w:rsidRDefault="00E63842" w:rsidP="00E63842">
      <w:pPr>
        <w:numPr>
          <w:ilvl w:val="0"/>
          <w:numId w:val="16"/>
        </w:num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wykazywanie inicjatywy w pracy i samodzielnego stosowania rozwiązań usprawniających realizację zadań pracowniczych.</w:t>
      </w:r>
    </w:p>
    <w:p w14:paraId="1F7010ED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Nagrody dla wszystkich pracowników Zespołu są wypłacane w miarę posiadanych na ten cel środków finansowych, w terminach następujących świąt i okoliczności:</w:t>
      </w:r>
    </w:p>
    <w:p w14:paraId="294621A6" w14:textId="77777777" w:rsidR="00E63842" w:rsidRPr="00E63842" w:rsidRDefault="00E63842" w:rsidP="00E63842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27 maja na Dzień pracownika Samorządowego;</w:t>
      </w:r>
    </w:p>
    <w:p w14:paraId="0285B713" w14:textId="77777777" w:rsidR="00E63842" w:rsidRPr="00E63842" w:rsidRDefault="00E63842" w:rsidP="00E63842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Na koniec roku kalendarzowego.</w:t>
      </w:r>
    </w:p>
    <w:p w14:paraId="5ECCF83E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Wysokość nagrody uznaniowej, o której mowa w ust. 3 ustala się w oparciu o:</w:t>
      </w:r>
    </w:p>
    <w:p w14:paraId="785C4008" w14:textId="77777777" w:rsidR="00E63842" w:rsidRPr="00E63842" w:rsidRDefault="00E63842" w:rsidP="00E63842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Ocenę uzyskanych wyników pracy zawodowej;</w:t>
      </w:r>
    </w:p>
    <w:p w14:paraId="06117E20" w14:textId="77777777" w:rsidR="00E63842" w:rsidRPr="00E63842" w:rsidRDefault="00E63842" w:rsidP="00E63842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Stopień złożoności i trudności wykonywanych zadań;</w:t>
      </w:r>
    </w:p>
    <w:p w14:paraId="682057FB" w14:textId="77777777" w:rsidR="00E63842" w:rsidRPr="00E63842" w:rsidRDefault="00E63842" w:rsidP="00E63842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Dyspozycyjność i zaangażowanie pracownika w zakresie wykonywanych złożonych </w:t>
      </w:r>
      <w:r w:rsidRPr="00E63842">
        <w:rPr>
          <w:rFonts w:ascii="Arial Narrow" w:hAnsi="Arial Narrow"/>
          <w:sz w:val="24"/>
          <w:szCs w:val="24"/>
        </w:rPr>
        <w:br/>
        <w:t>i pilnych zadań objętych zakresem obowiązków pracownika;</w:t>
      </w:r>
    </w:p>
    <w:p w14:paraId="3BDC2787" w14:textId="77777777" w:rsidR="00E63842" w:rsidRPr="00E63842" w:rsidRDefault="00E63842" w:rsidP="00E63842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Wykonywanie dodatkowych zadań poza zakresem obowiązków pracownika;</w:t>
      </w:r>
    </w:p>
    <w:p w14:paraId="07E53CBD" w14:textId="77777777" w:rsidR="00E63842" w:rsidRPr="00E63842" w:rsidRDefault="00E63842" w:rsidP="00E63842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Działania usprawniające na stanowisku pracy.</w:t>
      </w:r>
    </w:p>
    <w:p w14:paraId="0057D836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Decyzję o przyznaniu nagrody uznaniowej podejmuje Dyrektor Miejskiego Zespołu Żłobków na pisemne wnioski dyrektorów żłobków lub z własnej inicjatywy. </w:t>
      </w:r>
    </w:p>
    <w:p w14:paraId="450E2FE9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trike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Pracownik, na którego nałożono karę porządkową w okresie ostatnich 12 miesięcy poprzedzających dzień ustalania prawa do nagrody uznaniowej, traci prawo do tej nagrody.</w:t>
      </w:r>
    </w:p>
    <w:p w14:paraId="4C50E280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trike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Usprawiedliwiona nieobecność w pracy powyżej 3 miesięcy powoduje obniżenie nagrody. Nagroda przyznawana jest w wysokości proporcjonalnej do przepracowanych miesięcy.</w:t>
      </w:r>
    </w:p>
    <w:p w14:paraId="560E1D18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Pracownicy nabywają prawo do nagrody uznaniowej po przepracowaniu w Miejskim Zespole Żłobków we Włocławku 6 miesięcy. </w:t>
      </w:r>
    </w:p>
    <w:p w14:paraId="767EFE54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Premie uznaniowe przyznawane są pracownikom Miejskiego Zespołu Żłobków we Włocławku</w:t>
      </w:r>
      <w:r w:rsidRPr="00E63842">
        <w:rPr>
          <w:rFonts w:ascii="Arial Narrow" w:hAnsi="Arial Narrow"/>
          <w:sz w:val="24"/>
          <w:szCs w:val="24"/>
        </w:rPr>
        <w:br/>
        <w:t>pod warunkiem posiadania odpowiednich środków w budżecie.</w:t>
      </w:r>
    </w:p>
    <w:p w14:paraId="00EFC9D7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Premia przyznawana jest na podstawie niniejszego regulaminu, ma charakter uznaniowy </w:t>
      </w:r>
      <w:r w:rsidRPr="00E63842">
        <w:rPr>
          <w:rFonts w:ascii="Arial Narrow" w:hAnsi="Arial Narrow"/>
          <w:sz w:val="24"/>
          <w:szCs w:val="24"/>
        </w:rPr>
        <w:br/>
        <w:t>i służy preferowaniu dobrej i efektywnej pracy.</w:t>
      </w:r>
    </w:p>
    <w:p w14:paraId="0A1EF12F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Podstawą ustalenia premii jest terminowość i jakość pracy, przestrzeganie ustalonego czasu pracy, poszanowanie i zabezpieczenie majątku na stanowisku pracy, samodzielność działania, dążenie do uzyskania w pracy jak najlepszych wyników, wydajność i operatywność w pracy, dbałość o dobro zakładu pracy oraz zaangażowanie pracownika na powierzonym stanowisku. Przez terminowość rozumie się wykonanie powierzonych zadań w przewidzianym na to czasie.</w:t>
      </w:r>
    </w:p>
    <w:p w14:paraId="601754C4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Premia uznaniowa  płatna jest  w terminie wypłaty wynagrodzenia, w wysokości do 20 % wynagrodzenia zasadniczego. Premia może być zwiększona do 30 % wynagrodzenia zasadniczego w uzasadnionych przypadkach np. pełnienia dodatkowo zastępstwa </w:t>
      </w:r>
      <w:r w:rsidRPr="00E63842">
        <w:rPr>
          <w:rFonts w:ascii="Arial Narrow" w:hAnsi="Arial Narrow"/>
          <w:sz w:val="24"/>
          <w:szCs w:val="24"/>
        </w:rPr>
        <w:br/>
        <w:t xml:space="preserve">za pracownika nieobecnego powyżej 30 dni lub w innych uzasadnionych przypadkach. </w:t>
      </w:r>
    </w:p>
    <w:p w14:paraId="7A1BCD7C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Premia nie przysługuje w przypadku usprawiedliwionej nieobecności pracownika trwającej dłużej niż 14 dni roboczych w danym miesiącu.</w:t>
      </w:r>
    </w:p>
    <w:p w14:paraId="17A71452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Podstawę do wypłaty premii uznaniowej stanowi zaakceptowany przez Dyrektora Miejskiego Zespołu Żłobków, wniosek premiowy, sporządzony przez Dyrektora żłobka lub Dyrektora </w:t>
      </w:r>
      <w:r w:rsidRPr="00E63842">
        <w:rPr>
          <w:rFonts w:ascii="Arial Narrow" w:hAnsi="Arial Narrow"/>
          <w:sz w:val="24"/>
          <w:szCs w:val="24"/>
        </w:rPr>
        <w:lastRenderedPageBreak/>
        <w:t xml:space="preserve">Miejskiego Zespołu Żłobków. Wzór wniosku premiowego stanowi Załącznik Nr 5 </w:t>
      </w:r>
      <w:r w:rsidRPr="00E63842">
        <w:rPr>
          <w:rFonts w:ascii="Arial Narrow" w:hAnsi="Arial Narrow"/>
          <w:sz w:val="24"/>
          <w:szCs w:val="24"/>
        </w:rPr>
        <w:br/>
        <w:t>do regulaminu.</w:t>
      </w:r>
    </w:p>
    <w:p w14:paraId="7FC35471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Brak wniosku dotyczącego premii jest równoznaczny z nienabyciem przez pracownika prawa do premii w danym miesiącu.</w:t>
      </w:r>
    </w:p>
    <w:p w14:paraId="038B7E46" w14:textId="77777777" w:rsidR="00E63842" w:rsidRPr="00E63842" w:rsidRDefault="00E63842" w:rsidP="00E63842">
      <w:pPr>
        <w:numPr>
          <w:ilvl w:val="0"/>
          <w:numId w:val="15"/>
        </w:numPr>
        <w:spacing w:after="200" w:line="276" w:lineRule="auto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Premię wlicza się do podstawy wymiaru wynagrodzenia za czas choroby ustalonej zgodnie </w:t>
      </w:r>
      <w:r w:rsidRPr="00E63842">
        <w:rPr>
          <w:rFonts w:ascii="Arial Narrow" w:hAnsi="Arial Narrow"/>
          <w:sz w:val="24"/>
          <w:szCs w:val="24"/>
        </w:rPr>
        <w:br/>
        <w:t>z zapisem art. 92</w:t>
      </w:r>
      <w:r w:rsidRPr="00E63842">
        <w:rPr>
          <w:rFonts w:ascii="Arial Narrow" w:hAnsi="Arial Narrow"/>
          <w:bCs/>
          <w:sz w:val="24"/>
          <w:szCs w:val="24"/>
        </w:rPr>
        <w:t xml:space="preserve"> </w:t>
      </w:r>
      <w:r w:rsidRPr="00E63842">
        <w:rPr>
          <w:rFonts w:ascii="Arial Narrow" w:hAnsi="Arial Narrow" w:cstheme="minorHAnsi"/>
          <w:bCs/>
          <w:sz w:val="24"/>
          <w:szCs w:val="24"/>
        </w:rPr>
        <w:t xml:space="preserve">§ 1 i 2 Kodeksu pracy oraz wlicza się do podstawy zasiłków wypłacanych </w:t>
      </w:r>
      <w:r w:rsidRPr="00E63842">
        <w:rPr>
          <w:rFonts w:ascii="Arial Narrow" w:hAnsi="Arial Narrow" w:cstheme="minorHAnsi"/>
          <w:bCs/>
          <w:sz w:val="24"/>
          <w:szCs w:val="24"/>
        </w:rPr>
        <w:br/>
        <w:t>z ZUS, ustalonej na postawie art. 41 ust. 1 ustawy z dnia 25 czerwca 1999 r. o świadczeniach pieniężnych z ubezpieczenia społecznego w razie choroby i macierzyństwa.</w:t>
      </w:r>
    </w:p>
    <w:p w14:paraId="1977E36D" w14:textId="77777777" w:rsidR="00E63842" w:rsidRPr="00E63842" w:rsidRDefault="00E63842" w:rsidP="00E63842">
      <w:pPr>
        <w:spacing w:after="200" w:line="276" w:lineRule="auto"/>
        <w:ind w:left="928"/>
        <w:contextualSpacing/>
        <w:jc w:val="both"/>
        <w:rPr>
          <w:rFonts w:ascii="Arial Narrow" w:hAnsi="Arial Narrow"/>
          <w:color w:val="FF0000"/>
          <w:sz w:val="24"/>
          <w:szCs w:val="24"/>
        </w:rPr>
      </w:pPr>
    </w:p>
    <w:p w14:paraId="275C9594" w14:textId="77777777" w:rsidR="00E63842" w:rsidRPr="00E63842" w:rsidRDefault="00E63842" w:rsidP="00E63842">
      <w:pPr>
        <w:spacing w:after="200" w:line="276" w:lineRule="auto"/>
        <w:ind w:left="720"/>
        <w:contextualSpacing/>
        <w:jc w:val="both"/>
        <w:rPr>
          <w:rFonts w:ascii="Arial Narrow" w:hAnsi="Arial Narrow"/>
          <w:b/>
          <w:bCs/>
          <w:color w:val="00B050"/>
          <w:sz w:val="24"/>
          <w:szCs w:val="24"/>
        </w:rPr>
      </w:pPr>
    </w:p>
    <w:p w14:paraId="25E32576" w14:textId="77777777" w:rsidR="00E63842" w:rsidRPr="00E63842" w:rsidRDefault="00E63842" w:rsidP="00E63842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 Narrow" w:hAnsi="Arial Narrow"/>
          <w:b/>
          <w:bCs/>
          <w:sz w:val="24"/>
          <w:szCs w:val="24"/>
        </w:rPr>
      </w:pPr>
      <w:r w:rsidRPr="00E63842">
        <w:rPr>
          <w:rFonts w:ascii="Arial Narrow" w:hAnsi="Arial Narrow"/>
          <w:b/>
          <w:bCs/>
          <w:sz w:val="24"/>
          <w:szCs w:val="24"/>
        </w:rPr>
        <w:t>Świadczenia pieniężne związane z pracą</w:t>
      </w:r>
    </w:p>
    <w:p w14:paraId="1620D96A" w14:textId="77777777" w:rsidR="00E63842" w:rsidRPr="00E63842" w:rsidRDefault="00E63842" w:rsidP="00E63842">
      <w:pPr>
        <w:spacing w:after="0" w:line="276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 15</w:t>
      </w:r>
      <w:r w:rsidRPr="00E63842">
        <w:rPr>
          <w:rFonts w:ascii="Arial Narrow" w:hAnsi="Arial Narrow"/>
          <w:sz w:val="24"/>
          <w:szCs w:val="24"/>
        </w:rPr>
        <w:t>.  Poza wynagrodzeniem za pracę i wymienionymi dodatkami pracownikom przysługują również</w:t>
      </w:r>
      <w:r w:rsidRPr="00E63842">
        <w:rPr>
          <w:rFonts w:ascii="Arial Narrow" w:hAnsi="Arial Narrow"/>
          <w:sz w:val="24"/>
          <w:szCs w:val="24"/>
        </w:rPr>
        <w:br/>
        <w:t xml:space="preserve">          inne świadczenia pieniężne związane z pracą:</w:t>
      </w:r>
    </w:p>
    <w:p w14:paraId="05417E2B" w14:textId="77777777" w:rsidR="00E63842" w:rsidRPr="00E63842" w:rsidRDefault="00E63842" w:rsidP="00E63842">
      <w:pPr>
        <w:numPr>
          <w:ilvl w:val="0"/>
          <w:numId w:val="19"/>
        </w:numPr>
        <w:spacing w:after="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Świadczenie należne w okresie czasowej niezdolności do pracy w oparciu </w:t>
      </w:r>
      <w:r w:rsidRPr="00E63842">
        <w:rPr>
          <w:rFonts w:ascii="Arial Narrow" w:hAnsi="Arial Narrow"/>
          <w:sz w:val="24"/>
          <w:szCs w:val="24"/>
        </w:rPr>
        <w:br/>
        <w:t>o art. 92 i 184 k. p. oraz przepisy regulujące uprawnienia do świadczeń z ubezpieczenia społecznego w razie choroby i macierzyństwa;</w:t>
      </w:r>
    </w:p>
    <w:p w14:paraId="3C91F61D" w14:textId="77777777" w:rsidR="00E63842" w:rsidRPr="00E63842" w:rsidRDefault="00E63842" w:rsidP="00E63842">
      <w:pPr>
        <w:numPr>
          <w:ilvl w:val="0"/>
          <w:numId w:val="19"/>
        </w:num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Świadczenia przysługujące z tytułu wypadków przy pracy i chorób zawodowych w oparciu o art. 92 i 237 </w:t>
      </w:r>
      <w:r w:rsidRPr="00E63842">
        <w:rPr>
          <w:rFonts w:ascii="Arial Narrow" w:hAnsi="Arial Narrow"/>
          <w:sz w:val="24"/>
          <w:szCs w:val="24"/>
          <w:vertAlign w:val="superscript"/>
        </w:rPr>
        <w:t xml:space="preserve">1  </w:t>
      </w:r>
      <w:r w:rsidRPr="00E63842">
        <w:rPr>
          <w:rFonts w:ascii="Arial Narrow" w:hAnsi="Arial Narrow"/>
          <w:sz w:val="24"/>
          <w:szCs w:val="24"/>
        </w:rPr>
        <w:t>k.p.</w:t>
      </w:r>
      <w:r w:rsidRPr="00E63842">
        <w:rPr>
          <w:rFonts w:ascii="Arial Narrow" w:hAnsi="Arial Narrow"/>
          <w:sz w:val="24"/>
          <w:szCs w:val="24"/>
          <w:vertAlign w:val="subscript"/>
        </w:rPr>
        <w:t xml:space="preserve"> </w:t>
      </w:r>
      <w:r w:rsidRPr="00E63842"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Pr="00E63842">
        <w:rPr>
          <w:rFonts w:ascii="Arial Narrow" w:hAnsi="Arial Narrow"/>
          <w:sz w:val="24"/>
          <w:szCs w:val="24"/>
        </w:rPr>
        <w:t>oraz przepisy regulujące zakres i wysokość tych świadczeń;</w:t>
      </w:r>
    </w:p>
    <w:p w14:paraId="469B7CBE" w14:textId="77777777" w:rsidR="00E63842" w:rsidRPr="00E63842" w:rsidRDefault="00E63842" w:rsidP="00E63842">
      <w:pPr>
        <w:numPr>
          <w:ilvl w:val="0"/>
          <w:numId w:val="19"/>
        </w:num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Odprawy w związku z powołaniem do służby wojskowej należne w oparciu o przepisy regulujące powszechny obowiązek obrony państwa;</w:t>
      </w:r>
    </w:p>
    <w:p w14:paraId="560D666E" w14:textId="77777777" w:rsidR="00E63842" w:rsidRPr="00E63842" w:rsidRDefault="00E63842" w:rsidP="00E63842">
      <w:pPr>
        <w:numPr>
          <w:ilvl w:val="0"/>
          <w:numId w:val="19"/>
        </w:num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Odprawa po śmierci pracownika przysługująca na podstawie art. 93 k. p.  w wysokości określonej w tym przepisie;</w:t>
      </w:r>
    </w:p>
    <w:p w14:paraId="5B1F68E5" w14:textId="77777777" w:rsidR="00E63842" w:rsidRPr="00E63842" w:rsidRDefault="00E63842" w:rsidP="00E63842">
      <w:pPr>
        <w:numPr>
          <w:ilvl w:val="0"/>
          <w:numId w:val="19"/>
        </w:num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Dodatkowe wynagrodzenie roczne na podstawie ustawy z dnia 12 grudnia 1997 r. </w:t>
      </w:r>
      <w:r w:rsidRPr="00E63842">
        <w:rPr>
          <w:rFonts w:ascii="Arial Narrow" w:hAnsi="Arial Narrow"/>
          <w:sz w:val="24"/>
          <w:szCs w:val="24"/>
        </w:rPr>
        <w:br/>
        <w:t xml:space="preserve">o dodatkowym wynagrodzeniu rocznym dla pracowników jednostek sfery budżetowej </w:t>
      </w:r>
      <w:r w:rsidRPr="00E63842">
        <w:rPr>
          <w:rFonts w:ascii="Arial Narrow" w:hAnsi="Arial Narrow"/>
          <w:sz w:val="24"/>
          <w:szCs w:val="24"/>
        </w:rPr>
        <w:br/>
        <w:t>(t. j. Dz. U. z 2018, poz. 1872);</w:t>
      </w:r>
    </w:p>
    <w:p w14:paraId="5F07F859" w14:textId="77777777" w:rsidR="00E63842" w:rsidRPr="00E63842" w:rsidRDefault="00E63842" w:rsidP="00E63842">
      <w:pPr>
        <w:numPr>
          <w:ilvl w:val="0"/>
          <w:numId w:val="19"/>
        </w:num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Odprawa pieniężna w związku z rozwiązaniem stosunku pracy z przyczyn niedotyczących pracowników, zgodnie z ustawą z dnia 13 marca 2003 r. o szczególnych zasadach rozwiązywania z pracownikami stosunków pracy z przyczyn niedotyczących pracowników </w:t>
      </w:r>
      <w:r w:rsidRPr="00E63842">
        <w:rPr>
          <w:rFonts w:ascii="Arial Narrow" w:hAnsi="Arial Narrow"/>
          <w:sz w:val="24"/>
          <w:szCs w:val="24"/>
        </w:rPr>
        <w:br/>
        <w:t>( t. j. Dz. U. z 2018, poz. 1969 z późn. zm.);</w:t>
      </w:r>
    </w:p>
    <w:p w14:paraId="4FCF6265" w14:textId="77777777" w:rsidR="00E63842" w:rsidRPr="00E63842" w:rsidRDefault="00E63842" w:rsidP="00E63842">
      <w:pPr>
        <w:numPr>
          <w:ilvl w:val="0"/>
          <w:numId w:val="19"/>
        </w:numPr>
        <w:spacing w:after="200" w:line="276" w:lineRule="auto"/>
        <w:ind w:left="1276" w:hanging="357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 xml:space="preserve">Odprawa rentowa lub emerytalna w wysokości określonej w </w:t>
      </w:r>
      <w:r w:rsidRPr="00E63842">
        <w:rPr>
          <w:rFonts w:ascii="Sitka Display" w:hAnsi="Sitka Display"/>
          <w:sz w:val="24"/>
          <w:szCs w:val="24"/>
        </w:rPr>
        <w:t xml:space="preserve">§ </w:t>
      </w:r>
      <w:r w:rsidRPr="00E63842">
        <w:rPr>
          <w:rFonts w:ascii="Arial Narrow" w:hAnsi="Arial Narrow"/>
          <w:sz w:val="24"/>
          <w:szCs w:val="24"/>
        </w:rPr>
        <w:t>12 niniejszego Regulaminu;</w:t>
      </w:r>
    </w:p>
    <w:p w14:paraId="61FEA464" w14:textId="77777777" w:rsidR="00E63842" w:rsidRPr="00E63842" w:rsidRDefault="00E63842" w:rsidP="00E63842">
      <w:pPr>
        <w:numPr>
          <w:ilvl w:val="0"/>
          <w:numId w:val="19"/>
        </w:numPr>
        <w:spacing w:after="200" w:line="276" w:lineRule="auto"/>
        <w:ind w:left="1276" w:hanging="357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Wynagrodzenie za urlop wypoczynkowy i ekwiwalent za niewykorzystany urlop wypoczynkowy zgodnie z obowiązującymi przepisami;</w:t>
      </w:r>
    </w:p>
    <w:p w14:paraId="00F57928" w14:textId="77777777" w:rsidR="00E63842" w:rsidRPr="00E63842" w:rsidRDefault="00E63842" w:rsidP="00E63842">
      <w:pPr>
        <w:numPr>
          <w:ilvl w:val="0"/>
          <w:numId w:val="19"/>
        </w:numPr>
        <w:spacing w:after="200" w:line="276" w:lineRule="auto"/>
        <w:ind w:left="1276" w:hanging="357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Zwrot należności z tytułu podróży służbowej według zasad ustalonych przez ministra właściwego do spraw pracy i polityki społecznej.</w:t>
      </w:r>
    </w:p>
    <w:p w14:paraId="6435AB6D" w14:textId="77777777" w:rsidR="00E63842" w:rsidRPr="00E63842" w:rsidRDefault="00E63842" w:rsidP="00E63842">
      <w:pPr>
        <w:spacing w:after="200" w:line="276" w:lineRule="auto"/>
        <w:jc w:val="both"/>
        <w:rPr>
          <w:rFonts w:ascii="Arial Narrow" w:hAnsi="Arial Narrow"/>
          <w:sz w:val="24"/>
          <w:szCs w:val="24"/>
        </w:rPr>
      </w:pPr>
    </w:p>
    <w:p w14:paraId="79FE61C4" w14:textId="77777777" w:rsidR="00E63842" w:rsidRPr="00E63842" w:rsidRDefault="00E63842" w:rsidP="00E63842">
      <w:pPr>
        <w:spacing w:after="200" w:line="276" w:lineRule="auto"/>
        <w:ind w:left="1276"/>
        <w:contextualSpacing/>
        <w:jc w:val="both"/>
        <w:rPr>
          <w:rFonts w:ascii="Arial Narrow" w:hAnsi="Arial Narrow"/>
          <w:sz w:val="24"/>
          <w:szCs w:val="24"/>
          <w:highlight w:val="yellow"/>
        </w:rPr>
      </w:pPr>
    </w:p>
    <w:p w14:paraId="2EF99A75" w14:textId="0C59ACB1" w:rsidR="00E63842" w:rsidRDefault="00E63842" w:rsidP="00E63842">
      <w:pPr>
        <w:numPr>
          <w:ilvl w:val="0"/>
          <w:numId w:val="1"/>
        </w:numPr>
        <w:spacing w:after="200" w:line="276" w:lineRule="auto"/>
        <w:ind w:left="709" w:hanging="357"/>
        <w:contextualSpacing/>
        <w:jc w:val="both"/>
        <w:rPr>
          <w:rFonts w:ascii="Arial Narrow" w:hAnsi="Arial Narrow"/>
          <w:b/>
          <w:bCs/>
          <w:sz w:val="24"/>
          <w:szCs w:val="24"/>
        </w:rPr>
      </w:pPr>
      <w:r w:rsidRPr="00E63842">
        <w:rPr>
          <w:rFonts w:ascii="Arial Narrow" w:hAnsi="Arial Narrow"/>
          <w:b/>
          <w:bCs/>
          <w:sz w:val="24"/>
          <w:szCs w:val="24"/>
        </w:rPr>
        <w:t>Sposób i terminy wypłacania wynagrodzenia i pozostałych świadczeń</w:t>
      </w:r>
    </w:p>
    <w:p w14:paraId="6742A930" w14:textId="77777777" w:rsidR="00E63842" w:rsidRPr="00E63842" w:rsidRDefault="00E63842" w:rsidP="004A5035">
      <w:pPr>
        <w:spacing w:after="200" w:line="276" w:lineRule="auto"/>
        <w:ind w:left="709"/>
        <w:contextualSpacing/>
        <w:jc w:val="both"/>
        <w:rPr>
          <w:rFonts w:ascii="Arial Narrow" w:hAnsi="Arial Narrow"/>
          <w:b/>
          <w:bCs/>
          <w:sz w:val="24"/>
          <w:szCs w:val="24"/>
        </w:rPr>
      </w:pPr>
    </w:p>
    <w:p w14:paraId="38A756E4" w14:textId="77777777" w:rsidR="00E63842" w:rsidRPr="00E63842" w:rsidRDefault="00E63842" w:rsidP="00E63842">
      <w:pPr>
        <w:autoSpaceDE w:val="0"/>
        <w:autoSpaceDN w:val="0"/>
        <w:adjustRightInd w:val="0"/>
        <w:spacing w:after="200" w:line="276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pl-PL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16.  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t xml:space="preserve">Wynagrodzenie za pracę wypłaca się z dołu, najpóźniej trzeciego dnia przed końcem każdego 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 miesiąca. Jeżeli ustalony dzień wypłaty jest dniem wolnym od pracy, wynagrodzenie wypłaca się 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 w dniu poprzedzającym.</w:t>
      </w:r>
    </w:p>
    <w:p w14:paraId="4DACB37D" w14:textId="77777777" w:rsidR="00E63842" w:rsidRDefault="00E63842" w:rsidP="00E63842">
      <w:pPr>
        <w:autoSpaceDE w:val="0"/>
        <w:autoSpaceDN w:val="0"/>
        <w:adjustRightInd w:val="0"/>
        <w:spacing w:after="200" w:line="276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pl-PL"/>
        </w:rPr>
      </w:pPr>
      <w:r w:rsidRPr="00E63842">
        <w:rPr>
          <w:rFonts w:ascii="Arial Narrow" w:eastAsiaTheme="minorEastAsia" w:hAnsi="Arial Narrow" w:cs="Times New Roman"/>
          <w:b/>
          <w:bCs/>
          <w:sz w:val="24"/>
          <w:szCs w:val="24"/>
          <w:lang w:eastAsia="pl-PL"/>
        </w:rPr>
        <w:t>§ 17.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t xml:space="preserve"> Wypłata wynagrodzenia następuje przelewem na konto bankowe lub w kasie zakładu pracy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  pracownika po uzyskaniu od pracownika pisemnej informacji o sposobie wypłaty wynagrodzenia,</w:t>
      </w:r>
    </w:p>
    <w:p w14:paraId="06BD413F" w14:textId="03617AB2" w:rsidR="00E63842" w:rsidRPr="00E63842" w:rsidRDefault="00E63842" w:rsidP="00E63842">
      <w:pPr>
        <w:autoSpaceDE w:val="0"/>
        <w:autoSpaceDN w:val="0"/>
        <w:adjustRightInd w:val="0"/>
        <w:spacing w:after="200" w:line="276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pl-PL"/>
        </w:rPr>
      </w:pP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lastRenderedPageBreak/>
        <w:br/>
        <w:t xml:space="preserve">            nazwie banku i numerze rachunku bankowego, na który ma być przekazywane wynagrodzenie 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 a także nazwisko/nazwiska właściciela rachunku bankowego, na które ma być przekazywane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 wynagrodzenie. Pracownik obowiązany jest powiadomić pracodawcę o każdorazowej zmianie 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 numeru rachunku bankowego, nazwie banku i nazwiskach właściciela tego rachunku bankowego.</w:t>
      </w:r>
    </w:p>
    <w:p w14:paraId="257CCE41" w14:textId="77777777" w:rsidR="00E63842" w:rsidRPr="00E63842" w:rsidRDefault="00E63842" w:rsidP="00E63842">
      <w:pPr>
        <w:autoSpaceDE w:val="0"/>
        <w:autoSpaceDN w:val="0"/>
        <w:adjustRightInd w:val="0"/>
        <w:spacing w:after="200" w:line="276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pl-PL"/>
        </w:rPr>
      </w:pPr>
      <w:r w:rsidRPr="00E63842">
        <w:rPr>
          <w:rFonts w:ascii="Arial Narrow" w:eastAsiaTheme="minorEastAsia" w:hAnsi="Arial Narrow" w:cs="Times New Roman"/>
          <w:b/>
          <w:bCs/>
          <w:sz w:val="24"/>
          <w:szCs w:val="24"/>
          <w:lang w:eastAsia="pl-PL"/>
        </w:rPr>
        <w:t>§  18.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t xml:space="preserve">   Wypłaty wynagrodzenia dokonuje się w formie pieniężnej.</w:t>
      </w:r>
    </w:p>
    <w:p w14:paraId="40014837" w14:textId="77777777" w:rsidR="00E63842" w:rsidRPr="00E63842" w:rsidRDefault="00E63842" w:rsidP="00E63842">
      <w:pPr>
        <w:autoSpaceDE w:val="0"/>
        <w:autoSpaceDN w:val="0"/>
        <w:adjustRightInd w:val="0"/>
        <w:spacing w:after="200" w:line="276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pl-PL"/>
        </w:rPr>
      </w:pPr>
      <w:r w:rsidRPr="00E63842">
        <w:rPr>
          <w:rFonts w:ascii="Arial Narrow" w:eastAsiaTheme="minorEastAsia" w:hAnsi="Arial Narrow" w:cs="Times New Roman"/>
          <w:b/>
          <w:bCs/>
          <w:sz w:val="24"/>
          <w:szCs w:val="24"/>
          <w:lang w:eastAsia="pl-PL"/>
        </w:rPr>
        <w:t>§ 19.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t xml:space="preserve"> Wypłata przyznanej nagrody uznaniowej następuje niezwłocznie po podjęciu decyzji przez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 Dyrektora MZŻ o jej przyznaniu.</w:t>
      </w:r>
    </w:p>
    <w:p w14:paraId="0C3C2D17" w14:textId="77777777" w:rsidR="00E63842" w:rsidRPr="00E63842" w:rsidRDefault="00E63842" w:rsidP="00E63842">
      <w:pPr>
        <w:autoSpaceDE w:val="0"/>
        <w:autoSpaceDN w:val="0"/>
        <w:adjustRightInd w:val="0"/>
        <w:spacing w:after="200" w:line="276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pl-PL"/>
        </w:rPr>
      </w:pPr>
      <w:r w:rsidRPr="00E63842">
        <w:rPr>
          <w:rFonts w:ascii="Arial Narrow" w:eastAsiaTheme="minorEastAsia" w:hAnsi="Arial Narrow" w:cs="Times New Roman"/>
          <w:b/>
          <w:bCs/>
          <w:sz w:val="24"/>
          <w:szCs w:val="24"/>
          <w:lang w:eastAsia="pl-PL"/>
        </w:rPr>
        <w:t xml:space="preserve">§  20.  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t>Wypłata gotówkowa wynagrodzenia dokonywana jest do rąk własnych pracownika albo osoby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 przez niego upoważnionej (pełnomocnictwo wymaga potwierdzenia podpisu przez osobę 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prowadzącą prawy kadrowe lub notariusza) lub współmałżonka pracownika, w razie gdy pracownik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nie może osobiście odebrać wynagrodzenia z powodu przemijającej przeszkody i nie złożył</w:t>
      </w:r>
      <w:r w:rsidRPr="00E63842">
        <w:rPr>
          <w:rFonts w:ascii="Arial Narrow" w:eastAsiaTheme="minorEastAsia" w:hAnsi="Arial Narrow" w:cs="Times New Roman"/>
          <w:sz w:val="24"/>
          <w:szCs w:val="24"/>
          <w:lang w:eastAsia="pl-PL"/>
        </w:rPr>
        <w:br/>
        <w:t xml:space="preserve">          pisemnego sprzeciwu co do dokonywania wypłat wynagrodzenia do rąk współmałżonka.</w:t>
      </w:r>
    </w:p>
    <w:p w14:paraId="7B9A8D4A" w14:textId="77777777" w:rsidR="00E63842" w:rsidRPr="00E63842" w:rsidRDefault="00E63842" w:rsidP="00E63842">
      <w:pPr>
        <w:spacing w:after="200" w:line="276" w:lineRule="auto"/>
        <w:ind w:left="633"/>
        <w:jc w:val="both"/>
        <w:rPr>
          <w:rFonts w:ascii="Arial Narrow" w:hAnsi="Arial Narrow"/>
          <w:sz w:val="24"/>
          <w:szCs w:val="24"/>
        </w:rPr>
      </w:pPr>
    </w:p>
    <w:p w14:paraId="732B4A17" w14:textId="77777777" w:rsidR="00E63842" w:rsidRPr="00E63842" w:rsidRDefault="00E63842" w:rsidP="00E63842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b/>
          <w:sz w:val="24"/>
          <w:szCs w:val="24"/>
        </w:rPr>
        <w:t>Postanowienia końcowe</w:t>
      </w:r>
    </w:p>
    <w:p w14:paraId="5EC63815" w14:textId="77777777" w:rsidR="00E63842" w:rsidRPr="00E63842" w:rsidRDefault="00E63842" w:rsidP="00E63842">
      <w:pPr>
        <w:spacing w:after="200" w:line="276" w:lineRule="auto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 21</w:t>
      </w:r>
      <w:r w:rsidRPr="00E63842">
        <w:rPr>
          <w:rFonts w:ascii="Arial Narrow" w:hAnsi="Arial Narrow"/>
          <w:sz w:val="24"/>
          <w:szCs w:val="24"/>
        </w:rPr>
        <w:t xml:space="preserve">.  Regulamin wchodzi w życie po upływie 14 dni od podania go do wiadomości  pracowników </w:t>
      </w:r>
      <w:r w:rsidRPr="00E63842">
        <w:rPr>
          <w:rFonts w:ascii="Arial Narrow" w:hAnsi="Arial Narrow"/>
          <w:sz w:val="24"/>
          <w:szCs w:val="24"/>
        </w:rPr>
        <w:br/>
        <w:t xml:space="preserve">           w sposób zwyczajowo przyjęty w Miejskim Zespole Żłobków.</w:t>
      </w:r>
    </w:p>
    <w:p w14:paraId="756274D6" w14:textId="77777777" w:rsidR="00E63842" w:rsidRPr="00E63842" w:rsidRDefault="00E63842" w:rsidP="00E63842">
      <w:pPr>
        <w:spacing w:after="200" w:line="276" w:lineRule="auto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22.</w:t>
      </w:r>
      <w:r w:rsidRPr="00E63842">
        <w:rPr>
          <w:rFonts w:ascii="Arial Narrow" w:hAnsi="Arial Narrow"/>
          <w:sz w:val="24"/>
          <w:szCs w:val="24"/>
        </w:rPr>
        <w:t xml:space="preserve"> Pracodawca w każdym czasie udostępnia na żądanie pracownika regulamin i w razie </w:t>
      </w:r>
      <w:r w:rsidRPr="00E63842">
        <w:rPr>
          <w:rFonts w:ascii="Arial Narrow" w:hAnsi="Arial Narrow"/>
          <w:sz w:val="24"/>
          <w:szCs w:val="24"/>
        </w:rPr>
        <w:br/>
        <w:t xml:space="preserve">          konieczności wyjaśnia jego treść. </w:t>
      </w:r>
    </w:p>
    <w:p w14:paraId="5D293592" w14:textId="77777777" w:rsidR="00E63842" w:rsidRPr="00E63842" w:rsidRDefault="00E63842" w:rsidP="00E63842">
      <w:pPr>
        <w:spacing w:after="200" w:line="276" w:lineRule="auto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23.</w:t>
      </w:r>
      <w:r w:rsidRPr="00E63842">
        <w:rPr>
          <w:rFonts w:ascii="Arial Narrow" w:hAnsi="Arial Narrow"/>
          <w:sz w:val="24"/>
          <w:szCs w:val="24"/>
        </w:rPr>
        <w:t xml:space="preserve"> Wszelkie zmiany regulaminu następują w formie pisemnej w trybie obowiązującym dla jego </w:t>
      </w:r>
      <w:r w:rsidRPr="00E63842">
        <w:rPr>
          <w:rFonts w:ascii="Arial Narrow" w:hAnsi="Arial Narrow"/>
          <w:sz w:val="24"/>
          <w:szCs w:val="24"/>
        </w:rPr>
        <w:br/>
        <w:t xml:space="preserve">         ustalenia. </w:t>
      </w:r>
    </w:p>
    <w:p w14:paraId="10F8F763" w14:textId="77777777" w:rsidR="00E63842" w:rsidRPr="00E63842" w:rsidRDefault="00E63842" w:rsidP="00E63842">
      <w:pPr>
        <w:spacing w:after="200" w:line="276" w:lineRule="auto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24.</w:t>
      </w:r>
      <w:r w:rsidRPr="00E63842">
        <w:rPr>
          <w:rFonts w:ascii="Arial Narrow" w:hAnsi="Arial Narrow"/>
          <w:sz w:val="24"/>
          <w:szCs w:val="24"/>
        </w:rPr>
        <w:t xml:space="preserve"> W sprawach nieuregulowanych w regulaminie stosuje się przepisy: ustawy o pracownikach</w:t>
      </w:r>
      <w:r w:rsidRPr="00E63842">
        <w:rPr>
          <w:rFonts w:ascii="Arial Narrow" w:hAnsi="Arial Narrow"/>
          <w:sz w:val="24"/>
          <w:szCs w:val="24"/>
        </w:rPr>
        <w:br/>
        <w:t xml:space="preserve">         samorządowych, rozporządzenia w sprawie wynagradzania pracowników samorządowych, </w:t>
      </w:r>
      <w:r w:rsidRPr="00E63842">
        <w:rPr>
          <w:rFonts w:ascii="Arial Narrow" w:hAnsi="Arial Narrow"/>
          <w:sz w:val="24"/>
          <w:szCs w:val="24"/>
        </w:rPr>
        <w:br/>
        <w:t xml:space="preserve">          kodeksu pracy oraz inne przepisy prawa pracy. </w:t>
      </w:r>
    </w:p>
    <w:p w14:paraId="3A37402C" w14:textId="77777777" w:rsidR="00E63842" w:rsidRPr="00E63842" w:rsidRDefault="00E63842" w:rsidP="00E63842">
      <w:pPr>
        <w:spacing w:after="200" w:line="276" w:lineRule="auto"/>
        <w:jc w:val="both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 w:cstheme="minorHAnsi"/>
          <w:b/>
          <w:sz w:val="24"/>
          <w:szCs w:val="24"/>
        </w:rPr>
        <w:t>§</w:t>
      </w:r>
      <w:r w:rsidRPr="00E63842">
        <w:rPr>
          <w:rFonts w:ascii="Arial Narrow" w:hAnsi="Arial Narrow"/>
          <w:b/>
          <w:sz w:val="24"/>
          <w:szCs w:val="24"/>
        </w:rPr>
        <w:t xml:space="preserve"> 25.</w:t>
      </w:r>
      <w:r w:rsidRPr="00E63842">
        <w:rPr>
          <w:rFonts w:ascii="Arial Narrow" w:hAnsi="Arial Narrow"/>
          <w:sz w:val="24"/>
          <w:szCs w:val="24"/>
        </w:rPr>
        <w:t xml:space="preserve"> Każdy nowo zatrudniony pracownik przed przystąpieniem do pracy zostaje zapoznany </w:t>
      </w:r>
      <w:r w:rsidRPr="00E63842">
        <w:rPr>
          <w:rFonts w:ascii="Arial Narrow" w:hAnsi="Arial Narrow"/>
          <w:sz w:val="24"/>
          <w:szCs w:val="24"/>
        </w:rPr>
        <w:br/>
        <w:t xml:space="preserve">         z niniejszym regulaminem co potwierdza w pisemnym oświadczeniu, które jest włączone </w:t>
      </w:r>
      <w:r w:rsidRPr="00E63842">
        <w:rPr>
          <w:rFonts w:ascii="Arial Narrow" w:hAnsi="Arial Narrow"/>
          <w:sz w:val="24"/>
          <w:szCs w:val="24"/>
        </w:rPr>
        <w:br/>
        <w:t xml:space="preserve">         do jego akt osobowych.</w:t>
      </w:r>
    </w:p>
    <w:p w14:paraId="74A59C17" w14:textId="77777777" w:rsidR="00E63842" w:rsidRPr="00E63842" w:rsidRDefault="00E63842" w:rsidP="00E63842">
      <w:pPr>
        <w:spacing w:after="200" w:line="276" w:lineRule="auto"/>
        <w:ind w:left="360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Włocławek, dnia……………….……………… r.</w:t>
      </w:r>
    </w:p>
    <w:p w14:paraId="106222D5" w14:textId="77777777" w:rsidR="00E63842" w:rsidRPr="00E63842" w:rsidRDefault="00E63842" w:rsidP="00E63842">
      <w:pPr>
        <w:spacing w:after="200" w:line="276" w:lineRule="auto"/>
        <w:ind w:left="360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t>Przedstawiciele Komisji Międzyzakładowej                                                 Pracodawca:</w:t>
      </w:r>
      <w:r w:rsidRPr="00E63842">
        <w:rPr>
          <w:rFonts w:ascii="Arial Narrow" w:hAnsi="Arial Narrow"/>
          <w:sz w:val="24"/>
          <w:szCs w:val="24"/>
        </w:rPr>
        <w:br/>
        <w:t xml:space="preserve">NSZZ „Solidarność”   </w:t>
      </w:r>
      <w:r w:rsidRPr="00E63842">
        <w:rPr>
          <w:rFonts w:ascii="Arial Narrow" w:hAnsi="Arial Narrow"/>
          <w:sz w:val="24"/>
          <w:szCs w:val="24"/>
        </w:rPr>
        <w:br/>
        <w:t xml:space="preserve">Pracowników Oświaty i Szkolnictwa Wyższego </w:t>
      </w:r>
      <w:r w:rsidRPr="00E63842">
        <w:rPr>
          <w:rFonts w:ascii="Arial Narrow" w:hAnsi="Arial Narrow"/>
          <w:sz w:val="24"/>
          <w:szCs w:val="24"/>
        </w:rPr>
        <w:br/>
        <w:t xml:space="preserve">Kujaw i Ziemi Dobrzyńskiej  we Włocławku:                                          </w:t>
      </w:r>
    </w:p>
    <w:p w14:paraId="1FDEFE40" w14:textId="77777777" w:rsidR="00E63842" w:rsidRPr="00E63842" w:rsidRDefault="00E63842" w:rsidP="00E63842">
      <w:pPr>
        <w:spacing w:after="200" w:line="276" w:lineRule="auto"/>
        <w:ind w:left="360"/>
        <w:rPr>
          <w:rFonts w:ascii="Arial Narrow" w:hAnsi="Arial Narrow"/>
          <w:sz w:val="24"/>
          <w:szCs w:val="24"/>
        </w:rPr>
      </w:pPr>
    </w:p>
    <w:p w14:paraId="48CCB1EB" w14:textId="77777777" w:rsidR="00E63842" w:rsidRPr="00E63842" w:rsidRDefault="00E63842" w:rsidP="00E63842">
      <w:pPr>
        <w:spacing w:after="200" w:line="276" w:lineRule="auto"/>
        <w:ind w:left="360"/>
        <w:rPr>
          <w:rFonts w:ascii="Arial Narrow" w:hAnsi="Arial Narrow"/>
          <w:sz w:val="24"/>
          <w:szCs w:val="24"/>
        </w:rPr>
      </w:pPr>
      <w:r w:rsidRPr="00E63842">
        <w:rPr>
          <w:rFonts w:ascii="Arial Narrow" w:hAnsi="Arial Narrow"/>
          <w:sz w:val="24"/>
          <w:szCs w:val="24"/>
        </w:rPr>
        <w:br/>
        <w:t>Radca prawny:</w:t>
      </w:r>
    </w:p>
    <w:p w14:paraId="25BB2084" w14:textId="56FE6E8A" w:rsidR="00E63842" w:rsidRDefault="00E63842" w:rsidP="00DA64D3">
      <w:pPr>
        <w:spacing w:line="360" w:lineRule="auto"/>
        <w:jc w:val="both"/>
      </w:pPr>
    </w:p>
    <w:p w14:paraId="1E54D274" w14:textId="77777777" w:rsidR="004D21E2" w:rsidRPr="004D21E2" w:rsidRDefault="004D21E2" w:rsidP="004D21E2">
      <w:pPr>
        <w:spacing w:after="200" w:line="276" w:lineRule="auto"/>
        <w:ind w:left="360"/>
        <w:jc w:val="right"/>
        <w:rPr>
          <w:rFonts w:ascii="Arial Narrow" w:hAnsi="Arial Narrow"/>
          <w:sz w:val="20"/>
          <w:szCs w:val="20"/>
        </w:rPr>
      </w:pPr>
      <w:r w:rsidRPr="004D21E2">
        <w:rPr>
          <w:rFonts w:ascii="Arial Narrow" w:hAnsi="Arial Narrow"/>
          <w:sz w:val="20"/>
          <w:szCs w:val="20"/>
        </w:rPr>
        <w:lastRenderedPageBreak/>
        <w:t>Załącznik Nr 1</w:t>
      </w:r>
      <w:r w:rsidRPr="004D21E2">
        <w:rPr>
          <w:rFonts w:ascii="Arial Narrow" w:hAnsi="Arial Narrow"/>
          <w:sz w:val="20"/>
          <w:szCs w:val="20"/>
        </w:rPr>
        <w:br/>
        <w:t>do Regulaminu Wynagradzania</w:t>
      </w:r>
      <w:r w:rsidRPr="004D21E2">
        <w:rPr>
          <w:rFonts w:ascii="Arial Narrow" w:hAnsi="Arial Narrow"/>
          <w:sz w:val="20"/>
          <w:szCs w:val="20"/>
        </w:rPr>
        <w:br/>
        <w:t xml:space="preserve"> pracowników samorządowych zatrudnionych w MZŻ</w:t>
      </w:r>
    </w:p>
    <w:p w14:paraId="371A79B1" w14:textId="77777777" w:rsidR="004D21E2" w:rsidRPr="004D21E2" w:rsidRDefault="004D21E2" w:rsidP="004D21E2">
      <w:pPr>
        <w:spacing w:after="200" w:line="276" w:lineRule="auto"/>
        <w:ind w:left="360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4D21E2">
        <w:rPr>
          <w:rFonts w:ascii="Arial Narrow" w:hAnsi="Arial Narrow"/>
          <w:b/>
          <w:sz w:val="24"/>
          <w:szCs w:val="24"/>
          <w:u w:val="single"/>
        </w:rPr>
        <w:t>Wykaz stanowisk pracy, wymagania kwalifikacyjne oraz kategorie zaszeregowania na poszczególnych stanowiskach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12"/>
        <w:gridCol w:w="2805"/>
        <w:gridCol w:w="1985"/>
        <w:gridCol w:w="1701"/>
        <w:gridCol w:w="1699"/>
      </w:tblGrid>
      <w:tr w:rsidR="004D21E2" w:rsidRPr="004D21E2" w14:paraId="456575B8" w14:textId="77777777" w:rsidTr="00CA39C1">
        <w:trPr>
          <w:trHeight w:val="735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B5511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B37E1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Stanowisko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B9040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Minimalny poziom wynagrodzenia zasadniczego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9B51A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Minimalne wymagania kwalifikacyjne ¹)</w:t>
            </w:r>
          </w:p>
        </w:tc>
      </w:tr>
      <w:tr w:rsidR="004D21E2" w:rsidRPr="004D21E2" w14:paraId="5BBADC1B" w14:textId="77777777" w:rsidTr="00CA39C1">
        <w:trPr>
          <w:trHeight w:val="7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1F46D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AD89C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4986F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8CA43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Wykształcenie oraz umiejętności zawodowe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47AC8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 xml:space="preserve">Staż pracy </w:t>
            </w:r>
          </w:p>
          <w:p w14:paraId="727709AB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(w latach)</w:t>
            </w:r>
          </w:p>
        </w:tc>
      </w:tr>
      <w:tr w:rsidR="004D21E2" w:rsidRPr="004D21E2" w14:paraId="2E11C9F2" w14:textId="77777777" w:rsidTr="00CA39C1">
        <w:trPr>
          <w:trHeight w:val="348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AEE4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3AD94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B871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EB14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4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4A02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D21E2">
              <w:rPr>
                <w:rFonts w:ascii="Arial Narrow" w:hAnsi="Arial Narrow"/>
                <w:b/>
                <w:sz w:val="20"/>
                <w:szCs w:val="20"/>
              </w:rPr>
              <w:t>5</w:t>
            </w:r>
          </w:p>
        </w:tc>
      </w:tr>
      <w:tr w:rsidR="004D21E2" w:rsidRPr="004D21E2" w14:paraId="09B9A2A7" w14:textId="77777777" w:rsidTr="00CA39C1">
        <w:tc>
          <w:tcPr>
            <w:tcW w:w="87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D1C75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D21E2">
              <w:rPr>
                <w:rFonts w:ascii="Arial Narrow" w:hAnsi="Arial Narrow"/>
                <w:b/>
                <w:sz w:val="24"/>
                <w:szCs w:val="24"/>
              </w:rPr>
              <w:t>Stanowiska kierownicze urzędnicze:</w:t>
            </w:r>
          </w:p>
        </w:tc>
      </w:tr>
      <w:tr w:rsidR="004D21E2" w:rsidRPr="004D21E2" w14:paraId="6BFFDEDB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194BF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42015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Dyrektor zespołu żłobków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F7E0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XIX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389F1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391C2E1E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55E9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A710B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Dyrektor żłobka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F709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XVIII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F102C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6C39FCD2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20F5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3394B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Główny księgowy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9F765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XVI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4AEF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3E9E331F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4E720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35A37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Administrator bezpieczeństwa informacji (inspektor ochrony danych)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D489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XIII 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E5C7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0CACDEEA" w14:textId="77777777" w:rsidTr="00CA39C1">
        <w:tc>
          <w:tcPr>
            <w:tcW w:w="87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C09B2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D21E2">
              <w:rPr>
                <w:rFonts w:ascii="Arial Narrow" w:hAnsi="Arial Narrow"/>
                <w:b/>
                <w:sz w:val="24"/>
                <w:szCs w:val="24"/>
              </w:rPr>
              <w:t>Stanowiska urzędnicze:</w:t>
            </w:r>
          </w:p>
        </w:tc>
      </w:tr>
      <w:tr w:rsidR="004D21E2" w:rsidRPr="004D21E2" w14:paraId="5A0F1FEC" w14:textId="77777777" w:rsidTr="00CA39C1"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0640A" w14:textId="77777777" w:rsidR="004D21E2" w:rsidRPr="004D21E2" w:rsidRDefault="004D21E2" w:rsidP="004D21E2">
            <w:pPr>
              <w:spacing w:after="200" w:line="276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1.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AB3D7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Główny specjalista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221A3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XII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13E95" w14:textId="77777777" w:rsidR="004D21E2" w:rsidRPr="004D21E2" w:rsidRDefault="004D21E2" w:rsidP="004D21E2">
            <w:pPr>
              <w:spacing w:after="200" w:line="276" w:lineRule="auto"/>
              <w:ind w:left="357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wyższe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2)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AC833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4</w:t>
            </w:r>
          </w:p>
        </w:tc>
      </w:tr>
      <w:tr w:rsidR="004D21E2" w:rsidRPr="004D21E2" w14:paraId="7D190812" w14:textId="77777777" w:rsidTr="00CA39C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80F2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78015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Główny specjalista do spraw bezpieczeństwa i higieny pracy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79FF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XII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19B5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033952CE" w14:textId="77777777" w:rsidTr="00CA39C1">
        <w:trPr>
          <w:trHeight w:val="420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79A24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  <w:t>2</w:t>
            </w:r>
            <w:r w:rsidRPr="004D21E2">
              <w:rPr>
                <w:rFonts w:ascii="Arial Narrow" w:hAnsi="Arial Narrow"/>
                <w:b/>
                <w:sz w:val="24"/>
                <w:szCs w:val="24"/>
              </w:rPr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13DCD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Starszy specjalista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CE2CC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599BA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wyższe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2)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76AD0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3</w:t>
            </w:r>
          </w:p>
        </w:tc>
      </w:tr>
      <w:tr w:rsidR="004D21E2" w:rsidRPr="004D21E2" w14:paraId="44640E5E" w14:textId="77777777" w:rsidTr="00CA39C1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66E1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996DF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Starszy specjalista do spraw bezpieczeństwa i higieny pracy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DDE6D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C75A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00AE93A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27B2BF17" w14:textId="77777777" w:rsidTr="00CA39C1">
        <w:trPr>
          <w:trHeight w:val="255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800AB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3.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813A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Starszy inspektor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0777E" w14:textId="77777777" w:rsidR="004D21E2" w:rsidRPr="004D21E2" w:rsidRDefault="004D21E2" w:rsidP="004D21E2">
            <w:pPr>
              <w:tabs>
                <w:tab w:val="left" w:pos="705"/>
                <w:tab w:val="center" w:pos="884"/>
              </w:tabs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ab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tab/>
              <w:t>IX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50C7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wyższe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2)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t xml:space="preserve">średnie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D1105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2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4</w:t>
            </w:r>
          </w:p>
        </w:tc>
      </w:tr>
      <w:tr w:rsidR="004D21E2" w:rsidRPr="004D21E2" w14:paraId="420F88F1" w14:textId="77777777" w:rsidTr="00CA39C1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999C5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CC7D2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Starszy inspektor do spraw bezpieczeństwa i higieny pracy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AB868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1DA9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059BB8DC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5A1748A3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5682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9A1DF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Specjalista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3AB99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VIII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AE04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wyższe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2)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t xml:space="preserve">średnie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AD984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2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3</w:t>
            </w:r>
          </w:p>
        </w:tc>
      </w:tr>
      <w:tr w:rsidR="004D21E2" w:rsidRPr="004D21E2" w14:paraId="133B04A6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A6B15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AE49D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Specjalista do spraw bezpieczeństwa i higieny pracy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128A9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IX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1BC20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738B61A2" w14:textId="77777777" w:rsidTr="00CA39C1">
        <w:trPr>
          <w:trHeight w:val="255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E12D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6.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C230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Inspektor</w:t>
            </w:r>
          </w:p>
          <w:p w14:paraId="16A488BA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E0084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IX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A39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wyższe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2)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t xml:space="preserve">średnie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EB751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3</w:t>
            </w:r>
          </w:p>
        </w:tc>
      </w:tr>
      <w:tr w:rsidR="004D21E2" w:rsidRPr="004D21E2" w14:paraId="1B920BE5" w14:textId="77777777" w:rsidTr="00CA39C1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D816E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B4348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Inspektor 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do spraw bezpieczeństwa i higieny pracy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17B1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C8E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5B670E0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44B116F0" w14:textId="77777777" w:rsidTr="00CA39C1">
        <w:trPr>
          <w:trHeight w:val="116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F1281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7.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5AF30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Samodzielny referent </w:t>
            </w:r>
          </w:p>
          <w:p w14:paraId="34AE937D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starszy księgowy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EE1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  <w:t>VII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6AD5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wyższe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2)</w:t>
            </w:r>
          </w:p>
          <w:p w14:paraId="36D5ADCA" w14:textId="77777777" w:rsidR="004D21E2" w:rsidRPr="004D21E2" w:rsidRDefault="004D21E2" w:rsidP="004D21E2">
            <w:pPr>
              <w:spacing w:after="200" w:line="276" w:lineRule="auto"/>
              <w:ind w:left="357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średnie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8F28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2</w:t>
            </w:r>
          </w:p>
          <w:p w14:paraId="40FCFE35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4</w:t>
            </w:r>
          </w:p>
        </w:tc>
      </w:tr>
      <w:tr w:rsidR="004D21E2" w:rsidRPr="004D21E2" w14:paraId="4D78C8C0" w14:textId="77777777" w:rsidTr="00CA39C1">
        <w:trPr>
          <w:trHeight w:val="161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CD4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bookmarkStart w:id="2" w:name="_Hlk95119493"/>
            <w:r w:rsidRPr="004D21E2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5F430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Starszy referent,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podinspektor,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księgowy,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kasjer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5C0E3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8A12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  <w:t xml:space="preserve">wyższe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2)</w:t>
            </w:r>
          </w:p>
          <w:p w14:paraId="434ECAE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średnie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BBFA3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  <w:t>-</w:t>
            </w:r>
          </w:p>
          <w:p w14:paraId="6383AC60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bookmarkEnd w:id="2"/>
      <w:tr w:rsidR="004D21E2" w:rsidRPr="004D21E2" w14:paraId="011D632D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A3A7A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23428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Referent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7DA91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8C611" w14:textId="77777777" w:rsidR="004D21E2" w:rsidRPr="004D21E2" w:rsidRDefault="004D21E2" w:rsidP="004D21E2">
            <w:pPr>
              <w:spacing w:after="200" w:line="276" w:lineRule="auto"/>
              <w:jc w:val="center"/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średnie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3486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-</w:t>
            </w:r>
          </w:p>
        </w:tc>
      </w:tr>
      <w:tr w:rsidR="004D21E2" w:rsidRPr="004D21E2" w14:paraId="41187040" w14:textId="77777777" w:rsidTr="00CA39C1">
        <w:tc>
          <w:tcPr>
            <w:tcW w:w="87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25AF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D21E2">
              <w:rPr>
                <w:rFonts w:ascii="Arial Narrow" w:hAnsi="Arial Narrow"/>
                <w:b/>
                <w:bCs/>
                <w:sz w:val="24"/>
                <w:szCs w:val="24"/>
              </w:rPr>
              <w:t>Stanowiska pomocnicze i obsługi:</w:t>
            </w:r>
          </w:p>
        </w:tc>
      </w:tr>
      <w:tr w:rsidR="004D21E2" w:rsidRPr="004D21E2" w14:paraId="4DFE888F" w14:textId="77777777" w:rsidTr="00CA39C1">
        <w:trPr>
          <w:trHeight w:val="73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273B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1.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F66B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Starszy intendent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6DF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  <w:t>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89C0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  <w:t xml:space="preserve">wyższe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2)</w:t>
            </w:r>
          </w:p>
          <w:p w14:paraId="10EE6FA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średnie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3364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br/>
              <w:t>-</w:t>
            </w:r>
          </w:p>
          <w:p w14:paraId="61A33A40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4D21E2" w:rsidRPr="004D21E2" w14:paraId="0BF97AD7" w14:textId="77777777" w:rsidTr="00CA39C1">
        <w:trPr>
          <w:trHeight w:val="735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B19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2CAEA6F4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4347A1DA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2.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FF6A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Starsza: pielęgniarka, położna, 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starszy opiekun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4979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1C0E50C5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6C3D56A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VIII</w:t>
            </w:r>
          </w:p>
        </w:tc>
        <w:tc>
          <w:tcPr>
            <w:tcW w:w="3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2522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2D244D9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64C245B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36AC4F77" w14:textId="77777777" w:rsidTr="00CA39C1">
        <w:trPr>
          <w:trHeight w:val="7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A3928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FB66E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Starszy: terapeuta zajęciowy, 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fizjoterapeuta, dietetyk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68063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83B6B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D21E2" w:rsidRPr="004D21E2" w14:paraId="4CBEC9F3" w14:textId="77777777" w:rsidTr="00CA39C1">
        <w:trPr>
          <w:trHeight w:val="420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48AC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13FDAA0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19E13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Pielęgniarka, położna, opiekun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013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4A9D6B4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VI</w:t>
            </w:r>
          </w:p>
        </w:tc>
        <w:tc>
          <w:tcPr>
            <w:tcW w:w="3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5E63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3873C7A5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2A8E6C2C" w14:textId="77777777" w:rsidTr="00CA39C1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5448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C224D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Terapeuta zajęciowy, fizjoterapeuta, dietetyk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CBD23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C766" w14:textId="77777777" w:rsidR="004D21E2" w:rsidRPr="004D21E2" w:rsidRDefault="004D21E2" w:rsidP="004D21E2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D21E2" w:rsidRPr="004D21E2" w14:paraId="3164BB1B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9ED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4.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26330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Młodszy opiekun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41468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V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FD03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06094169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AD9D2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5.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30D0E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Pedagog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89BAB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XVI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BC5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  <w:p w14:paraId="35EDFCD5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D21E2" w:rsidRPr="004D21E2" w14:paraId="0B682098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F1E4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6.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A62EA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Psycholog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176EA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XIV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BA28F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207B6683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71620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lastRenderedPageBreak/>
              <w:t>7.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89839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Logopeda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4B14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XIV</w:t>
            </w:r>
          </w:p>
        </w:tc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2B4B4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według odrębnych przepisów</w:t>
            </w:r>
          </w:p>
        </w:tc>
      </w:tr>
      <w:tr w:rsidR="004D21E2" w:rsidRPr="004D21E2" w14:paraId="1B226DAF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872A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8.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39F2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Intendent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2EB7C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09D2F" w14:textId="77777777" w:rsidR="004D21E2" w:rsidRPr="004D21E2" w:rsidRDefault="004D21E2" w:rsidP="004D21E2">
            <w:pPr>
              <w:spacing w:after="200" w:line="276" w:lineRule="auto"/>
              <w:ind w:left="291"/>
              <w:rPr>
                <w:rFonts w:ascii="Arial Narrow" w:hAnsi="Arial Narrow"/>
                <w:sz w:val="24"/>
                <w:szCs w:val="24"/>
                <w:vertAlign w:val="superscript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zasadnicze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4)</w:t>
            </w:r>
          </w:p>
          <w:p w14:paraId="726AE333" w14:textId="77777777" w:rsidR="004D21E2" w:rsidRPr="004D21E2" w:rsidRDefault="004D21E2" w:rsidP="004D21E2">
            <w:pPr>
              <w:spacing w:after="200" w:line="276" w:lineRule="auto"/>
              <w:ind w:left="357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średnie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3)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052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2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1</w:t>
            </w:r>
          </w:p>
        </w:tc>
      </w:tr>
      <w:tr w:rsidR="004D21E2" w:rsidRPr="004D21E2" w14:paraId="06763726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6A05A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9.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26500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Pomoc administracyjna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95B3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0F90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średnie ³)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44E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-</w:t>
            </w:r>
          </w:p>
        </w:tc>
      </w:tr>
      <w:tr w:rsidR="004D21E2" w:rsidRPr="004D21E2" w14:paraId="52458E3F" w14:textId="77777777" w:rsidTr="00CA39C1">
        <w:trPr>
          <w:trHeight w:val="1048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E6F7F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10.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0194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Starszy: kucharz, konserwator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1453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0488" w14:textId="77777777" w:rsidR="004D21E2" w:rsidRPr="004D21E2" w:rsidRDefault="004D21E2" w:rsidP="004D21E2">
            <w:pPr>
              <w:spacing w:after="200" w:line="276" w:lineRule="auto"/>
              <w:ind w:left="357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zasadnicze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4)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FD89C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3</w:t>
            </w:r>
          </w:p>
        </w:tc>
      </w:tr>
      <w:tr w:rsidR="004D21E2" w:rsidRPr="004D21E2" w14:paraId="44827C27" w14:textId="77777777" w:rsidTr="00CA39C1">
        <w:trPr>
          <w:trHeight w:val="1043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EDBDB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11.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539A6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Kucharz,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>konserwator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6E04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6920E" w14:textId="77777777" w:rsidR="004D21E2" w:rsidRPr="004D21E2" w:rsidRDefault="004D21E2" w:rsidP="004D21E2">
            <w:pPr>
              <w:spacing w:after="200" w:line="276" w:lineRule="auto"/>
              <w:ind w:left="291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średnie ³)</w:t>
            </w:r>
            <w:r w:rsidRPr="004D21E2">
              <w:rPr>
                <w:rFonts w:ascii="Arial Narrow" w:hAnsi="Arial Narrow"/>
                <w:sz w:val="24"/>
                <w:szCs w:val="24"/>
              </w:rPr>
              <w:br/>
              <w:t xml:space="preserve">zasadnicze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4)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DEDA3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-</w:t>
            </w:r>
          </w:p>
        </w:tc>
      </w:tr>
      <w:tr w:rsidR="004D21E2" w:rsidRPr="004D21E2" w14:paraId="3611C959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1BA69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12.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92A9B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Starsza pokojowa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45BB2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E77E9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podstawowe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ADA9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3</w:t>
            </w:r>
          </w:p>
        </w:tc>
      </w:tr>
      <w:tr w:rsidR="004D21E2" w:rsidRPr="004D21E2" w14:paraId="21FA964D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62F2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13.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CB500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Pomoc kuchenna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8B12A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1953C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  <w:vertAlign w:val="superscript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  podstawowe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71E1A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-</w:t>
            </w:r>
          </w:p>
        </w:tc>
      </w:tr>
      <w:tr w:rsidR="004D21E2" w:rsidRPr="004D21E2" w14:paraId="064F5D7D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4CD0F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14.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B7E0F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Praczka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FD579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D5C7F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podstawowe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2504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-</w:t>
            </w:r>
          </w:p>
        </w:tc>
      </w:tr>
      <w:tr w:rsidR="004D21E2" w:rsidRPr="004D21E2" w14:paraId="7C96A987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22AC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15.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C7C6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Robotnik gospodarczy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FA23C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FD78C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 podstawowe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0A72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-</w:t>
            </w:r>
          </w:p>
        </w:tc>
      </w:tr>
      <w:tr w:rsidR="004D21E2" w:rsidRPr="004D21E2" w14:paraId="42D5E860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9262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16.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9AA3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Pokojowa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71B4E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IV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F731B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podstawowe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7846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-</w:t>
            </w:r>
          </w:p>
        </w:tc>
      </w:tr>
      <w:tr w:rsidR="004D21E2" w:rsidRPr="004D21E2" w14:paraId="148367C7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087A3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trike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17.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4D1B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Sprzątaczka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AFD4C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III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40315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podstawowe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7187D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trike/>
                <w:sz w:val="24"/>
                <w:szCs w:val="24"/>
              </w:rPr>
            </w:pPr>
            <w:r w:rsidRPr="004D21E2">
              <w:rPr>
                <w:rFonts w:ascii="Arial Narrow" w:hAnsi="Arial Narrow"/>
                <w:strike/>
                <w:sz w:val="24"/>
                <w:szCs w:val="24"/>
              </w:rPr>
              <w:t>-</w:t>
            </w:r>
          </w:p>
        </w:tc>
      </w:tr>
      <w:tr w:rsidR="004D21E2" w:rsidRPr="004D21E2" w14:paraId="78C74CD1" w14:textId="77777777" w:rsidTr="00CA39C1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0F438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18.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5C14A" w14:textId="77777777" w:rsidR="004D21E2" w:rsidRPr="004D21E2" w:rsidRDefault="004D21E2" w:rsidP="004D21E2">
            <w:pPr>
              <w:spacing w:after="200" w:line="276" w:lineRule="auto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Robotnik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50F84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140C7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 xml:space="preserve">podstawowe </w:t>
            </w:r>
            <w:r w:rsidRPr="004D21E2">
              <w:rPr>
                <w:rFonts w:ascii="Arial Narrow" w:hAnsi="Arial Narrow"/>
                <w:sz w:val="24"/>
                <w:szCs w:val="24"/>
                <w:vertAlign w:val="superscript"/>
              </w:rPr>
              <w:t>5)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ED5A8" w14:textId="77777777" w:rsidR="004D21E2" w:rsidRPr="004D21E2" w:rsidRDefault="004D21E2" w:rsidP="004D21E2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D21E2">
              <w:rPr>
                <w:rFonts w:ascii="Arial Narrow" w:hAnsi="Arial Narrow"/>
                <w:sz w:val="24"/>
                <w:szCs w:val="24"/>
              </w:rPr>
              <w:t>-</w:t>
            </w:r>
          </w:p>
        </w:tc>
      </w:tr>
    </w:tbl>
    <w:p w14:paraId="10DAF660" w14:textId="77777777" w:rsidR="004D21E2" w:rsidRPr="004D21E2" w:rsidRDefault="004D21E2" w:rsidP="004D21E2">
      <w:pPr>
        <w:spacing w:after="200" w:line="276" w:lineRule="auto"/>
      </w:pPr>
    </w:p>
    <w:p w14:paraId="3B2A6B83" w14:textId="77777777" w:rsidR="004D21E2" w:rsidRPr="004D21E2" w:rsidRDefault="004D21E2" w:rsidP="004D21E2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Arial Narrow" w:hAnsi="Arial Narrow"/>
          <w:sz w:val="20"/>
          <w:szCs w:val="20"/>
        </w:rPr>
      </w:pPr>
      <w:r w:rsidRPr="004D21E2">
        <w:rPr>
          <w:rFonts w:ascii="Arial Narrow" w:hAnsi="Arial Narrow"/>
          <w:sz w:val="20"/>
          <w:szCs w:val="20"/>
        </w:rPr>
        <w:t xml:space="preserve">Minimalne wymagania kwalifikacyjne w zakresie wykształcenia i stażu pracy dla kierowniczych stanowisk urzędniczych i stanowisk urzędniczych, na których stosunek pracy nawiązano na podstawie umowy o pracę, </w:t>
      </w:r>
      <w:r w:rsidRPr="004D21E2">
        <w:rPr>
          <w:rFonts w:ascii="Arial Narrow" w:hAnsi="Arial Narrow"/>
          <w:sz w:val="20"/>
          <w:szCs w:val="20"/>
        </w:rPr>
        <w:br/>
        <w:t xml:space="preserve">które są określone w załączniku nr 3 do rozporządzenia, uwzględniają wymagania określone w ustawie, </w:t>
      </w:r>
      <w:r w:rsidRPr="004D21E2">
        <w:rPr>
          <w:rFonts w:ascii="Arial Narrow" w:hAnsi="Arial Narrow"/>
          <w:sz w:val="20"/>
          <w:szCs w:val="20"/>
        </w:rPr>
        <w:br/>
        <w:t xml:space="preserve">z dnia 21 listopada 2008 r. o pracownikach samorządowych (Dz. U. z 2019 r. poz. 1282, z późn. zm.), przy czym </w:t>
      </w:r>
      <w:r w:rsidRPr="004D21E2">
        <w:rPr>
          <w:rFonts w:ascii="Arial Narrow" w:hAnsi="Arial Narrow"/>
          <w:sz w:val="20"/>
          <w:szCs w:val="20"/>
        </w:rPr>
        <w:br/>
        <w:t>do stażu pracy wymaganego na kierowniczych stanowiskach urzędniczych wlicza się wykonywanie działalności gospodarczej, zgodnie z art. 6 ust. 4 pkt 1 tej ustawy.</w:t>
      </w:r>
    </w:p>
    <w:p w14:paraId="656B41A0" w14:textId="77777777" w:rsidR="004D21E2" w:rsidRPr="004D21E2" w:rsidRDefault="004D21E2" w:rsidP="004D21E2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Arial Narrow" w:hAnsi="Arial Narrow"/>
          <w:sz w:val="20"/>
          <w:szCs w:val="20"/>
        </w:rPr>
      </w:pPr>
      <w:r w:rsidRPr="004D21E2">
        <w:rPr>
          <w:rFonts w:ascii="Arial Narrow" w:hAnsi="Arial Narrow"/>
          <w:sz w:val="20"/>
          <w:szCs w:val="20"/>
        </w:rPr>
        <w:t xml:space="preserve">Wykształcenie wyższe – rozumie się przez to ukończenie studiów potwierdzone dyplomem, o którym mowa </w:t>
      </w:r>
      <w:r w:rsidRPr="004D21E2">
        <w:rPr>
          <w:rFonts w:ascii="Arial Narrow" w:hAnsi="Arial Narrow"/>
          <w:sz w:val="20"/>
          <w:szCs w:val="20"/>
        </w:rPr>
        <w:br/>
        <w:t xml:space="preserve">w art. 77 ust. 1 ustawy z dnia 20 lipca 2018 r. – Prawo o szkolnictwie wyższym i nauce (Dz. U. z 2021 r. </w:t>
      </w:r>
      <w:r w:rsidRPr="004D21E2">
        <w:rPr>
          <w:rFonts w:ascii="Arial Narrow" w:hAnsi="Arial Narrow"/>
          <w:sz w:val="20"/>
          <w:szCs w:val="20"/>
        </w:rPr>
        <w:br/>
        <w:t xml:space="preserve">poz. 478, z późn. zm.), w zakresie umożliwiającym wykonywanie zadań na stanowisku, a w odniesieniu </w:t>
      </w:r>
      <w:r w:rsidRPr="004D21E2">
        <w:rPr>
          <w:rFonts w:ascii="Arial Narrow" w:hAnsi="Arial Narrow"/>
          <w:sz w:val="20"/>
          <w:szCs w:val="20"/>
        </w:rPr>
        <w:br/>
        <w:t>do stanowisk urzędniczych i kierowniczych stanowisk urzędniczych stosownie do opisu stanowiska.</w:t>
      </w:r>
    </w:p>
    <w:p w14:paraId="5EC18A70" w14:textId="77777777" w:rsidR="004D21E2" w:rsidRPr="004D21E2" w:rsidRDefault="004D21E2" w:rsidP="004D21E2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Arial Narrow" w:hAnsi="Arial Narrow"/>
          <w:sz w:val="20"/>
          <w:szCs w:val="20"/>
        </w:rPr>
      </w:pPr>
      <w:r w:rsidRPr="004D21E2">
        <w:rPr>
          <w:rFonts w:ascii="Arial Narrow" w:hAnsi="Arial Narrow"/>
          <w:sz w:val="20"/>
          <w:szCs w:val="20"/>
        </w:rPr>
        <w:t xml:space="preserve"> Wykształcenie średnie – rozumie się przez to wykształcenie średnie lub średnie branżowe, </w:t>
      </w:r>
      <w:r w:rsidRPr="004D21E2">
        <w:rPr>
          <w:rFonts w:ascii="Arial Narrow" w:hAnsi="Arial Narrow"/>
          <w:sz w:val="20"/>
          <w:szCs w:val="20"/>
        </w:rPr>
        <w:br/>
        <w:t xml:space="preserve">w rozumieniu ustawy z dnia 14 grudnia 2016 r. – Prawo oświatowe (Dz. U. z 2021 r. poz. 1082), </w:t>
      </w:r>
      <w:r w:rsidRPr="004D21E2">
        <w:rPr>
          <w:rFonts w:ascii="Arial Narrow" w:hAnsi="Arial Narrow"/>
          <w:sz w:val="20"/>
          <w:szCs w:val="20"/>
        </w:rPr>
        <w:br/>
        <w:t>o odpowiednim profilu umożliwiającym wykonywanie zadań na stanowisku, a w odniesieniu do stanowisk urzędniczych stosownie do opisu stanowiska.</w:t>
      </w:r>
    </w:p>
    <w:p w14:paraId="41E8D96F" w14:textId="77777777" w:rsidR="004D21E2" w:rsidRPr="004D21E2" w:rsidRDefault="004D21E2" w:rsidP="004D21E2">
      <w:pPr>
        <w:numPr>
          <w:ilvl w:val="0"/>
          <w:numId w:val="21"/>
        </w:numPr>
        <w:spacing w:after="200" w:line="276" w:lineRule="auto"/>
        <w:contextualSpacing/>
        <w:jc w:val="both"/>
        <w:rPr>
          <w:rFonts w:ascii="Arial Narrow" w:hAnsi="Arial Narrow"/>
          <w:sz w:val="20"/>
          <w:szCs w:val="20"/>
        </w:rPr>
      </w:pPr>
      <w:r w:rsidRPr="004D21E2">
        <w:rPr>
          <w:rFonts w:ascii="Arial Narrow" w:hAnsi="Arial Narrow"/>
          <w:sz w:val="20"/>
          <w:szCs w:val="20"/>
        </w:rPr>
        <w:t xml:space="preserve">Wykształcenie zasadnicze – rozumie się przez to wykształcenie zasadnicze branżowe lub zasadnicze </w:t>
      </w:r>
      <w:r w:rsidRPr="004D21E2">
        <w:rPr>
          <w:rFonts w:ascii="Arial Narrow" w:hAnsi="Arial Narrow"/>
          <w:sz w:val="20"/>
          <w:szCs w:val="20"/>
        </w:rPr>
        <w:br/>
        <w:t>zawodowe, w rozumieniu ustawy z dnia 14 grudnia 2016 r. – Prawo oświatowe, o odpowiednim profilu umożliwiającym wykonywanie zadań na stanowisku.</w:t>
      </w:r>
    </w:p>
    <w:p w14:paraId="1CEA3CA3" w14:textId="77777777" w:rsidR="004D21E2" w:rsidRPr="004D21E2" w:rsidRDefault="004D21E2" w:rsidP="004D21E2">
      <w:pPr>
        <w:numPr>
          <w:ilvl w:val="0"/>
          <w:numId w:val="21"/>
        </w:numPr>
        <w:spacing w:after="200" w:line="276" w:lineRule="auto"/>
        <w:contextualSpacing/>
        <w:jc w:val="both"/>
      </w:pPr>
      <w:r w:rsidRPr="004D21E2">
        <w:rPr>
          <w:rFonts w:ascii="Arial Narrow" w:hAnsi="Arial Narrow"/>
          <w:sz w:val="20"/>
          <w:szCs w:val="20"/>
        </w:rPr>
        <w:t xml:space="preserve">Wykształcenie podstawowe – rozumie się przez to wykształcenie podstawowe, w rozumieniu ustawy </w:t>
      </w:r>
      <w:r w:rsidRPr="004D21E2">
        <w:rPr>
          <w:rFonts w:ascii="Arial Narrow" w:hAnsi="Arial Narrow"/>
          <w:sz w:val="20"/>
          <w:szCs w:val="20"/>
        </w:rPr>
        <w:br/>
        <w:t>z dnia 14 grudnia 2016 r. – Prawo oświatowe, a także umiejętność wykonywania czynności na stanowisku.</w:t>
      </w:r>
    </w:p>
    <w:p w14:paraId="79E380BE" w14:textId="5A711003" w:rsidR="00C233CF" w:rsidRDefault="00C233CF" w:rsidP="00DA64D3">
      <w:pPr>
        <w:spacing w:line="360" w:lineRule="auto"/>
        <w:jc w:val="both"/>
      </w:pPr>
    </w:p>
    <w:p w14:paraId="3E802E2A" w14:textId="5677CA63" w:rsidR="00C07BB6" w:rsidRDefault="00C07BB6" w:rsidP="00DA64D3">
      <w:pPr>
        <w:spacing w:line="360" w:lineRule="auto"/>
        <w:jc w:val="both"/>
      </w:pPr>
    </w:p>
    <w:p w14:paraId="00ED732A" w14:textId="77777777" w:rsidR="00C07BB6" w:rsidRPr="00C07BB6" w:rsidRDefault="00C07BB6" w:rsidP="00C07BB6">
      <w:pPr>
        <w:spacing w:line="276" w:lineRule="auto"/>
        <w:contextualSpacing/>
        <w:jc w:val="right"/>
        <w:rPr>
          <w:rFonts w:ascii="Arial Narrow" w:hAnsi="Arial Narrow"/>
          <w:sz w:val="20"/>
          <w:szCs w:val="20"/>
        </w:rPr>
      </w:pPr>
      <w:r w:rsidRPr="00C07BB6">
        <w:rPr>
          <w:rFonts w:ascii="Arial Narrow" w:hAnsi="Arial Narrow"/>
          <w:sz w:val="20"/>
          <w:szCs w:val="20"/>
        </w:rPr>
        <w:lastRenderedPageBreak/>
        <w:t>Załącznik Nr 2</w:t>
      </w:r>
      <w:r w:rsidRPr="00C07BB6">
        <w:rPr>
          <w:rFonts w:ascii="Arial Narrow" w:hAnsi="Arial Narrow"/>
          <w:sz w:val="20"/>
          <w:szCs w:val="20"/>
        </w:rPr>
        <w:br/>
        <w:t xml:space="preserve">do Regulaminu Wynagradzania </w:t>
      </w:r>
      <w:r w:rsidRPr="00C07BB6">
        <w:rPr>
          <w:rFonts w:ascii="Arial Narrow" w:hAnsi="Arial Narrow"/>
          <w:sz w:val="20"/>
          <w:szCs w:val="20"/>
        </w:rPr>
        <w:br/>
        <w:t xml:space="preserve">pracowników samorządowych zatrudnionych </w:t>
      </w:r>
      <w:r w:rsidRPr="00C07BB6">
        <w:rPr>
          <w:rFonts w:ascii="Arial Narrow" w:hAnsi="Arial Narrow"/>
          <w:sz w:val="20"/>
          <w:szCs w:val="20"/>
        </w:rPr>
        <w:br/>
        <w:t>w Miejskim Zespole Żłobków we Włocławku</w:t>
      </w:r>
    </w:p>
    <w:p w14:paraId="3067BAA5" w14:textId="77777777" w:rsidR="00C07BB6" w:rsidRPr="00C07BB6" w:rsidRDefault="00C07BB6" w:rsidP="00C07BB6">
      <w:pPr>
        <w:spacing w:line="276" w:lineRule="auto"/>
        <w:contextualSpacing/>
        <w:jc w:val="right"/>
        <w:rPr>
          <w:rFonts w:ascii="Arial Narrow" w:hAnsi="Arial Narrow"/>
          <w:sz w:val="24"/>
          <w:szCs w:val="24"/>
        </w:rPr>
      </w:pPr>
    </w:p>
    <w:p w14:paraId="1670221D" w14:textId="77777777" w:rsidR="00C07BB6" w:rsidRPr="00C07BB6" w:rsidRDefault="00C07BB6" w:rsidP="00C07BB6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66D96D2A" w14:textId="77777777" w:rsidR="00C07BB6" w:rsidRPr="00C07BB6" w:rsidRDefault="00C07BB6" w:rsidP="00C07BB6">
      <w:pPr>
        <w:spacing w:line="256" w:lineRule="auto"/>
        <w:jc w:val="right"/>
        <w:rPr>
          <w:rFonts w:ascii="Arial" w:hAnsi="Arial" w:cs="Arial"/>
          <w:sz w:val="24"/>
          <w:szCs w:val="24"/>
        </w:rPr>
      </w:pPr>
    </w:p>
    <w:p w14:paraId="3E3DD669" w14:textId="77777777" w:rsidR="00C07BB6" w:rsidRPr="00C07BB6" w:rsidRDefault="00C07BB6" w:rsidP="00C07BB6">
      <w:pPr>
        <w:spacing w:line="25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07BB6">
        <w:rPr>
          <w:rFonts w:ascii="Arial Narrow" w:hAnsi="Arial Narrow" w:cs="Arial"/>
          <w:b/>
          <w:sz w:val="24"/>
          <w:szCs w:val="24"/>
        </w:rPr>
        <w:t>Tabela</w:t>
      </w:r>
    </w:p>
    <w:p w14:paraId="65575CC0" w14:textId="77777777" w:rsidR="00C07BB6" w:rsidRPr="00C07BB6" w:rsidRDefault="00C07BB6" w:rsidP="00C07BB6">
      <w:pPr>
        <w:spacing w:line="25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C07BB6">
        <w:rPr>
          <w:rFonts w:ascii="Arial Narrow" w:hAnsi="Arial Narrow" w:cs="Arial"/>
          <w:b/>
          <w:sz w:val="24"/>
          <w:szCs w:val="24"/>
        </w:rPr>
        <w:t xml:space="preserve">Kwoty minimalnego i maksymalnego miesięcznego poziomu </w:t>
      </w:r>
      <w:r w:rsidRPr="00C07BB6">
        <w:rPr>
          <w:rFonts w:ascii="Arial Narrow" w:hAnsi="Arial Narrow" w:cs="Arial"/>
          <w:b/>
          <w:sz w:val="24"/>
          <w:szCs w:val="24"/>
        </w:rPr>
        <w:br/>
        <w:t>wynagrodzenia zasadniczego dla pracowników MZŻ</w:t>
      </w:r>
    </w:p>
    <w:p w14:paraId="638E0D16" w14:textId="77777777" w:rsidR="00C07BB6" w:rsidRPr="00C07BB6" w:rsidRDefault="00C07BB6" w:rsidP="00C07BB6">
      <w:pPr>
        <w:spacing w:line="256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405"/>
        <w:gridCol w:w="3260"/>
        <w:gridCol w:w="3397"/>
      </w:tblGrid>
      <w:tr w:rsidR="00C07BB6" w:rsidRPr="00C07BB6" w14:paraId="78E6595A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8EEF0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07BB6">
              <w:rPr>
                <w:rFonts w:ascii="Arial Narrow" w:hAnsi="Arial Narrow" w:cs="Arial"/>
                <w:b/>
                <w:sz w:val="24"/>
                <w:szCs w:val="24"/>
              </w:rPr>
              <w:t>Kategoria zaszeregowania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36740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07BB6">
              <w:rPr>
                <w:rFonts w:ascii="Arial Narrow" w:hAnsi="Arial Narrow" w:cs="Arial"/>
                <w:b/>
                <w:sz w:val="24"/>
                <w:szCs w:val="24"/>
              </w:rPr>
              <w:t xml:space="preserve">Minimalna kwota </w:t>
            </w:r>
            <w:r w:rsidRPr="00C07BB6">
              <w:rPr>
                <w:rFonts w:ascii="Arial Narrow" w:hAnsi="Arial Narrow" w:cs="Arial"/>
                <w:b/>
                <w:sz w:val="24"/>
                <w:szCs w:val="24"/>
              </w:rPr>
              <w:br/>
              <w:t>w złotych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CB19B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07BB6">
              <w:rPr>
                <w:rFonts w:ascii="Arial Narrow" w:hAnsi="Arial Narrow" w:cs="Arial"/>
                <w:b/>
                <w:sz w:val="24"/>
                <w:szCs w:val="24"/>
              </w:rPr>
              <w:t xml:space="preserve">Maksymalna kwota </w:t>
            </w:r>
            <w:r w:rsidRPr="00C07BB6">
              <w:rPr>
                <w:rFonts w:ascii="Arial Narrow" w:hAnsi="Arial Narrow" w:cs="Arial"/>
                <w:b/>
                <w:sz w:val="24"/>
                <w:szCs w:val="24"/>
              </w:rPr>
              <w:br/>
              <w:t>w złotych</w:t>
            </w:r>
          </w:p>
        </w:tc>
      </w:tr>
      <w:tr w:rsidR="00C07BB6" w:rsidRPr="00C07BB6" w14:paraId="78753E20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ECDED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bookmarkStart w:id="3" w:name="_Hlk86303641"/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EDD3B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2150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FBFF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3300</w:t>
            </w:r>
          </w:p>
        </w:tc>
      </w:tr>
      <w:tr w:rsidR="00C07BB6" w:rsidRPr="00C07BB6" w14:paraId="498812CF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D3F52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303A1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2200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2556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3400</w:t>
            </w:r>
          </w:p>
        </w:tc>
      </w:tr>
      <w:tr w:rsidR="00C07BB6" w:rsidRPr="00C07BB6" w14:paraId="4B7A2687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65C61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III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2AC2A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2250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8033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3500</w:t>
            </w:r>
          </w:p>
        </w:tc>
      </w:tr>
      <w:tr w:rsidR="00C07BB6" w:rsidRPr="00C07BB6" w14:paraId="0314096E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4E894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IV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3FF2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2300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FA03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3700</w:t>
            </w:r>
          </w:p>
        </w:tc>
      </w:tr>
      <w:tr w:rsidR="00C07BB6" w:rsidRPr="00C07BB6" w14:paraId="76145665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A6740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7D520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2350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F310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3900</w:t>
            </w:r>
          </w:p>
        </w:tc>
      </w:tr>
      <w:tr w:rsidR="00C07BB6" w:rsidRPr="00C07BB6" w14:paraId="4992782F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59A1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VI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22F90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2400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5206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4000</w:t>
            </w:r>
          </w:p>
        </w:tc>
      </w:tr>
      <w:tr w:rsidR="00C07BB6" w:rsidRPr="00C07BB6" w14:paraId="3816C5F6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99245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VII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D29D2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2450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4571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4200</w:t>
            </w:r>
          </w:p>
        </w:tc>
      </w:tr>
      <w:tr w:rsidR="00C07BB6" w:rsidRPr="00C07BB6" w14:paraId="480725AF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533E6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VIII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4EDF9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2500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471F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4300</w:t>
            </w:r>
          </w:p>
        </w:tc>
      </w:tr>
      <w:tr w:rsidR="00C07BB6" w:rsidRPr="00C07BB6" w14:paraId="07FF6699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D97F8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IX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BE66D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2550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BB8F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4500</w:t>
            </w:r>
          </w:p>
        </w:tc>
      </w:tr>
      <w:tr w:rsidR="00C07BB6" w:rsidRPr="00C07BB6" w14:paraId="0D205D3D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FA29E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E7997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2600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68CE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4700</w:t>
            </w:r>
          </w:p>
        </w:tc>
        <w:bookmarkEnd w:id="3"/>
      </w:tr>
      <w:tr w:rsidR="00C07BB6" w:rsidRPr="00C07BB6" w14:paraId="50950967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9BB1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XI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2A76C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2650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B713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4900</w:t>
            </w:r>
          </w:p>
        </w:tc>
      </w:tr>
      <w:tr w:rsidR="00C07BB6" w:rsidRPr="00C07BB6" w14:paraId="478E1E5A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6826C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XII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2015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2700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9DF8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5000</w:t>
            </w:r>
          </w:p>
        </w:tc>
      </w:tr>
      <w:tr w:rsidR="00C07BB6" w:rsidRPr="00C07BB6" w14:paraId="734E7802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F5064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XIII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BE32B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2750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D678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5200</w:t>
            </w:r>
          </w:p>
        </w:tc>
      </w:tr>
      <w:tr w:rsidR="00C07BB6" w:rsidRPr="00C07BB6" w14:paraId="74386C43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ECA55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XIV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4DE0B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2800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2A8D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5400</w:t>
            </w:r>
          </w:p>
        </w:tc>
      </w:tr>
      <w:tr w:rsidR="00C07BB6" w:rsidRPr="00C07BB6" w14:paraId="0E345553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4F16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XV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C580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2850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1966B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5600</w:t>
            </w:r>
          </w:p>
        </w:tc>
      </w:tr>
      <w:tr w:rsidR="00C07BB6" w:rsidRPr="00C07BB6" w14:paraId="5E409D32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A0B73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XVI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5FA64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2900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B055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5800</w:t>
            </w:r>
          </w:p>
        </w:tc>
      </w:tr>
      <w:tr w:rsidR="00C07BB6" w:rsidRPr="00C07BB6" w14:paraId="40B5957C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B6BB7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XVII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428A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2950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9A1A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6000</w:t>
            </w:r>
          </w:p>
        </w:tc>
      </w:tr>
      <w:tr w:rsidR="00C07BB6" w:rsidRPr="00C07BB6" w14:paraId="19864C67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49F2D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XVIII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B2EC1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3000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7ECD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6300</w:t>
            </w:r>
          </w:p>
        </w:tc>
      </w:tr>
      <w:tr w:rsidR="00C07BB6" w:rsidRPr="00C07BB6" w14:paraId="18A4D458" w14:textId="77777777" w:rsidTr="00CA39C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DBB4C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XIX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72F13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3100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A4EC" w14:textId="77777777" w:rsidR="00C07BB6" w:rsidRPr="00C07BB6" w:rsidRDefault="00C07BB6" w:rsidP="00C07BB6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07BB6">
              <w:rPr>
                <w:rFonts w:ascii="Arial Narrow" w:hAnsi="Arial Narrow" w:cs="Arial"/>
                <w:bCs/>
                <w:sz w:val="28"/>
                <w:szCs w:val="28"/>
              </w:rPr>
              <w:t>6500</w:t>
            </w:r>
          </w:p>
        </w:tc>
      </w:tr>
    </w:tbl>
    <w:p w14:paraId="0672E8F2" w14:textId="77777777" w:rsidR="00C07BB6" w:rsidRPr="00C07BB6" w:rsidRDefault="00C07BB6" w:rsidP="00C07BB6">
      <w:pPr>
        <w:spacing w:line="256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14:paraId="015F4F81" w14:textId="77777777" w:rsidR="00C07BB6" w:rsidRPr="00C07BB6" w:rsidRDefault="00C07BB6" w:rsidP="00C07BB6">
      <w:pPr>
        <w:spacing w:line="256" w:lineRule="auto"/>
        <w:jc w:val="both"/>
        <w:rPr>
          <w:rFonts w:ascii="Arial" w:hAnsi="Arial" w:cs="Arial"/>
          <w:sz w:val="24"/>
          <w:szCs w:val="24"/>
        </w:rPr>
      </w:pPr>
    </w:p>
    <w:p w14:paraId="4079B532" w14:textId="77777777" w:rsidR="00C07BB6" w:rsidRPr="00C07BB6" w:rsidRDefault="00C07BB6" w:rsidP="00C07BB6">
      <w:pPr>
        <w:spacing w:line="256" w:lineRule="auto"/>
      </w:pPr>
    </w:p>
    <w:p w14:paraId="182914E3" w14:textId="77777777" w:rsidR="00C07BB6" w:rsidRPr="00C07BB6" w:rsidRDefault="00C07BB6" w:rsidP="00C07BB6">
      <w:pPr>
        <w:spacing w:line="256" w:lineRule="auto"/>
      </w:pPr>
    </w:p>
    <w:p w14:paraId="4C9C1C98" w14:textId="0B63ECEE" w:rsidR="00C07BB6" w:rsidRDefault="00C07BB6" w:rsidP="00DA64D3">
      <w:pPr>
        <w:spacing w:line="360" w:lineRule="auto"/>
        <w:jc w:val="both"/>
      </w:pPr>
    </w:p>
    <w:p w14:paraId="1385124C" w14:textId="731BAB0C" w:rsidR="00C07BB6" w:rsidRDefault="00C07BB6" w:rsidP="00DA64D3">
      <w:pPr>
        <w:spacing w:line="360" w:lineRule="auto"/>
        <w:jc w:val="both"/>
      </w:pPr>
    </w:p>
    <w:p w14:paraId="077DE978" w14:textId="047248AF" w:rsidR="00C07BB6" w:rsidRDefault="00C07BB6" w:rsidP="00DA64D3">
      <w:pPr>
        <w:spacing w:line="360" w:lineRule="auto"/>
        <w:jc w:val="both"/>
      </w:pPr>
    </w:p>
    <w:p w14:paraId="3EE393E9" w14:textId="77777777" w:rsidR="00462444" w:rsidRPr="00462444" w:rsidRDefault="00462444" w:rsidP="00462444">
      <w:pPr>
        <w:spacing w:after="200" w:line="276" w:lineRule="auto"/>
        <w:jc w:val="right"/>
        <w:rPr>
          <w:rFonts w:ascii="Arial Narrow" w:hAnsi="Arial Narrow"/>
          <w:sz w:val="20"/>
          <w:szCs w:val="20"/>
        </w:rPr>
      </w:pPr>
      <w:r w:rsidRPr="00462444">
        <w:rPr>
          <w:rFonts w:ascii="Arial Narrow" w:hAnsi="Arial Narrow"/>
          <w:sz w:val="20"/>
          <w:szCs w:val="20"/>
        </w:rPr>
        <w:lastRenderedPageBreak/>
        <w:t>Załącznik Nr 3</w:t>
      </w:r>
      <w:r w:rsidRPr="00462444">
        <w:rPr>
          <w:rFonts w:ascii="Arial Narrow" w:hAnsi="Arial Narrow"/>
          <w:sz w:val="20"/>
          <w:szCs w:val="20"/>
        </w:rPr>
        <w:br/>
        <w:t>do Regulaminu Wynagradzania</w:t>
      </w:r>
      <w:r w:rsidRPr="00462444">
        <w:rPr>
          <w:rFonts w:ascii="Arial Narrow" w:hAnsi="Arial Narrow"/>
          <w:sz w:val="20"/>
          <w:szCs w:val="20"/>
        </w:rPr>
        <w:br/>
        <w:t xml:space="preserve"> pracowników samorządowych zatrudnionych </w:t>
      </w:r>
      <w:r w:rsidRPr="00462444">
        <w:rPr>
          <w:rFonts w:ascii="Arial Narrow" w:hAnsi="Arial Narrow"/>
          <w:sz w:val="20"/>
          <w:szCs w:val="20"/>
        </w:rPr>
        <w:br/>
        <w:t>w Miejskim Zespole Żłobków we Włocławku</w:t>
      </w:r>
    </w:p>
    <w:p w14:paraId="3BAE1CCC" w14:textId="77777777" w:rsidR="00462444" w:rsidRPr="00462444" w:rsidRDefault="00462444" w:rsidP="00462444">
      <w:pPr>
        <w:spacing w:after="200" w:line="276" w:lineRule="auto"/>
        <w:jc w:val="right"/>
        <w:rPr>
          <w:rFonts w:ascii="Arial Narrow" w:hAnsi="Arial Narrow"/>
          <w:sz w:val="24"/>
          <w:szCs w:val="24"/>
        </w:rPr>
      </w:pPr>
    </w:p>
    <w:p w14:paraId="21939F12" w14:textId="77777777" w:rsidR="00462444" w:rsidRPr="00462444" w:rsidRDefault="00462444" w:rsidP="00462444">
      <w:pPr>
        <w:spacing w:after="200" w:line="276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462444">
        <w:rPr>
          <w:rFonts w:ascii="Arial Narrow" w:hAnsi="Arial Narrow"/>
          <w:b/>
          <w:sz w:val="24"/>
          <w:szCs w:val="24"/>
          <w:u w:val="single"/>
        </w:rPr>
        <w:t>Tabela stawek dodatku funkcyjnego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51"/>
        <w:gridCol w:w="3931"/>
      </w:tblGrid>
      <w:tr w:rsidR="00462444" w:rsidRPr="00462444" w14:paraId="275FCE9C" w14:textId="77777777" w:rsidTr="00CA39C1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A2AAA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62444">
              <w:rPr>
                <w:rFonts w:ascii="Arial Narrow" w:hAnsi="Arial Narrow"/>
                <w:b/>
                <w:sz w:val="24"/>
                <w:szCs w:val="24"/>
              </w:rPr>
              <w:t>Stawka dodatku funkcyjnego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38D48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62444">
              <w:rPr>
                <w:rFonts w:ascii="Arial Narrow" w:hAnsi="Arial Narrow"/>
                <w:b/>
                <w:sz w:val="24"/>
                <w:szCs w:val="24"/>
              </w:rPr>
              <w:t>Procent najniższego minimalnego wynagrodzenia zasadniczego</w:t>
            </w:r>
          </w:p>
        </w:tc>
      </w:tr>
      <w:tr w:rsidR="00462444" w:rsidRPr="00462444" w14:paraId="20A49DA7" w14:textId="77777777" w:rsidTr="00CA39C1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0D24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2E915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do 40</w:t>
            </w:r>
          </w:p>
        </w:tc>
      </w:tr>
      <w:tr w:rsidR="00462444" w:rsidRPr="00462444" w14:paraId="1CA9AF7F" w14:textId="77777777" w:rsidTr="00CA39C1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0CD08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6A30A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do 60</w:t>
            </w:r>
          </w:p>
        </w:tc>
      </w:tr>
      <w:tr w:rsidR="00462444" w:rsidRPr="00462444" w14:paraId="738049E8" w14:textId="77777777" w:rsidTr="00CA39C1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E4E17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8F9E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do 80</w:t>
            </w:r>
          </w:p>
        </w:tc>
      </w:tr>
      <w:tr w:rsidR="00462444" w:rsidRPr="00462444" w14:paraId="443313E1" w14:textId="77777777" w:rsidTr="00CA39C1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03B40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DC45D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do 100</w:t>
            </w:r>
          </w:p>
        </w:tc>
      </w:tr>
      <w:tr w:rsidR="00462444" w:rsidRPr="00462444" w14:paraId="5FBA3C18" w14:textId="77777777" w:rsidTr="00CA39C1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E6E62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5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DA906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do 120</w:t>
            </w:r>
          </w:p>
        </w:tc>
      </w:tr>
      <w:tr w:rsidR="00462444" w:rsidRPr="00462444" w14:paraId="58AB5B26" w14:textId="77777777" w:rsidTr="00CA39C1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5AA9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6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2B520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do 140</w:t>
            </w:r>
          </w:p>
        </w:tc>
      </w:tr>
      <w:tr w:rsidR="00462444" w:rsidRPr="00462444" w14:paraId="0FA4E54F" w14:textId="77777777" w:rsidTr="00CA39C1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4A86E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7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65D1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do 160</w:t>
            </w:r>
          </w:p>
        </w:tc>
      </w:tr>
      <w:tr w:rsidR="00462444" w:rsidRPr="00462444" w14:paraId="0E66628C" w14:textId="77777777" w:rsidTr="00CA39C1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DCE22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8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9BE4C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do 200</w:t>
            </w:r>
          </w:p>
        </w:tc>
      </w:tr>
      <w:tr w:rsidR="00462444" w:rsidRPr="00462444" w14:paraId="33EA3CC7" w14:textId="77777777" w:rsidTr="00CA39C1"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F4EEF" w14:textId="77777777" w:rsidR="00462444" w:rsidRPr="00462444" w:rsidRDefault="00462444" w:rsidP="00462444">
            <w:pPr>
              <w:spacing w:after="200" w:line="276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62444">
              <w:rPr>
                <w:rFonts w:ascii="Arial Narrow" w:hAnsi="Arial Narrow"/>
                <w:sz w:val="24"/>
                <w:szCs w:val="24"/>
              </w:rPr>
              <w:t>9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3D188" w14:textId="77777777" w:rsidR="00462444" w:rsidRPr="00462444" w:rsidRDefault="00462444" w:rsidP="00462444">
            <w:pPr>
              <w:spacing w:after="200" w:line="276" w:lineRule="auto"/>
              <w:jc w:val="center"/>
            </w:pPr>
            <w:r w:rsidRPr="00462444">
              <w:rPr>
                <w:rFonts w:ascii="Arial Narrow" w:hAnsi="Arial Narrow"/>
                <w:sz w:val="24"/>
                <w:szCs w:val="24"/>
              </w:rPr>
              <w:t>do 250</w:t>
            </w:r>
          </w:p>
        </w:tc>
      </w:tr>
    </w:tbl>
    <w:p w14:paraId="3C2A6733" w14:textId="77777777" w:rsidR="00462444" w:rsidRPr="00462444" w:rsidRDefault="00462444" w:rsidP="00462444">
      <w:pPr>
        <w:spacing w:after="200" w:line="276" w:lineRule="auto"/>
        <w:rPr>
          <w:rFonts w:ascii="Arial Narrow" w:hAnsi="Arial Narrow"/>
          <w:sz w:val="24"/>
          <w:szCs w:val="24"/>
        </w:rPr>
      </w:pPr>
    </w:p>
    <w:p w14:paraId="41C5DF40" w14:textId="77777777" w:rsidR="00462444" w:rsidRPr="00462444" w:rsidRDefault="00462444" w:rsidP="00462444">
      <w:pPr>
        <w:spacing w:after="200" w:line="276" w:lineRule="auto"/>
        <w:rPr>
          <w:rFonts w:ascii="Arial Narrow" w:hAnsi="Arial Narrow"/>
          <w:sz w:val="24"/>
          <w:szCs w:val="24"/>
        </w:rPr>
      </w:pPr>
    </w:p>
    <w:p w14:paraId="5F127E47" w14:textId="77777777" w:rsidR="00462444" w:rsidRPr="00462444" w:rsidRDefault="00462444" w:rsidP="00462444">
      <w:pPr>
        <w:spacing w:after="200" w:line="276" w:lineRule="auto"/>
        <w:rPr>
          <w:rFonts w:ascii="Arial Narrow" w:hAnsi="Arial Narrow"/>
          <w:sz w:val="24"/>
          <w:szCs w:val="24"/>
        </w:rPr>
      </w:pPr>
    </w:p>
    <w:p w14:paraId="63835670" w14:textId="77777777" w:rsidR="00462444" w:rsidRPr="00462444" w:rsidRDefault="00462444" w:rsidP="00462444">
      <w:pPr>
        <w:spacing w:line="256" w:lineRule="auto"/>
      </w:pPr>
    </w:p>
    <w:p w14:paraId="2F5B1BDF" w14:textId="555DC474" w:rsidR="00C07BB6" w:rsidRDefault="00C07BB6" w:rsidP="00DA64D3">
      <w:pPr>
        <w:spacing w:line="360" w:lineRule="auto"/>
        <w:jc w:val="both"/>
      </w:pPr>
    </w:p>
    <w:p w14:paraId="0946700F" w14:textId="6E45A1B9" w:rsidR="00462444" w:rsidRDefault="00462444" w:rsidP="00DA64D3">
      <w:pPr>
        <w:spacing w:line="360" w:lineRule="auto"/>
        <w:jc w:val="both"/>
      </w:pPr>
    </w:p>
    <w:p w14:paraId="005A31D8" w14:textId="1F36D3DC" w:rsidR="00462444" w:rsidRDefault="00462444" w:rsidP="00DA64D3">
      <w:pPr>
        <w:spacing w:line="360" w:lineRule="auto"/>
        <w:jc w:val="both"/>
      </w:pPr>
    </w:p>
    <w:p w14:paraId="156A4EBB" w14:textId="4DB7DCB0" w:rsidR="00462444" w:rsidRDefault="00462444" w:rsidP="00DA64D3">
      <w:pPr>
        <w:spacing w:line="360" w:lineRule="auto"/>
        <w:jc w:val="both"/>
      </w:pPr>
    </w:p>
    <w:p w14:paraId="219A270D" w14:textId="31D8F2C4" w:rsidR="00462444" w:rsidRDefault="00462444" w:rsidP="00DA64D3">
      <w:pPr>
        <w:spacing w:line="360" w:lineRule="auto"/>
        <w:jc w:val="both"/>
      </w:pPr>
    </w:p>
    <w:p w14:paraId="6AE62942" w14:textId="1AC9C3F0" w:rsidR="00462444" w:rsidRDefault="00462444" w:rsidP="00DA64D3">
      <w:pPr>
        <w:spacing w:line="360" w:lineRule="auto"/>
        <w:jc w:val="both"/>
      </w:pPr>
    </w:p>
    <w:p w14:paraId="496E8483" w14:textId="2FDE6384" w:rsidR="00462444" w:rsidRDefault="00462444" w:rsidP="00DA64D3">
      <w:pPr>
        <w:spacing w:line="360" w:lineRule="auto"/>
        <w:jc w:val="both"/>
      </w:pPr>
    </w:p>
    <w:p w14:paraId="019C9533" w14:textId="6F147B9F" w:rsidR="00462444" w:rsidRDefault="00462444" w:rsidP="00DA64D3">
      <w:pPr>
        <w:spacing w:line="360" w:lineRule="auto"/>
        <w:jc w:val="both"/>
      </w:pPr>
    </w:p>
    <w:p w14:paraId="2F5A991B" w14:textId="77777777" w:rsidR="004C17AC" w:rsidRPr="004C17AC" w:rsidRDefault="004C17AC" w:rsidP="004C17AC">
      <w:pPr>
        <w:spacing w:after="200" w:line="276" w:lineRule="auto"/>
        <w:contextualSpacing/>
        <w:jc w:val="right"/>
        <w:rPr>
          <w:rFonts w:ascii="Arial Narrow" w:hAnsi="Arial Narrow"/>
          <w:sz w:val="20"/>
          <w:szCs w:val="20"/>
        </w:rPr>
      </w:pPr>
      <w:r w:rsidRPr="004C17AC">
        <w:rPr>
          <w:rFonts w:ascii="Arial Narrow" w:hAnsi="Arial Narrow"/>
          <w:sz w:val="20"/>
          <w:szCs w:val="20"/>
        </w:rPr>
        <w:lastRenderedPageBreak/>
        <w:t>Załącznik Nr 4</w:t>
      </w:r>
      <w:r w:rsidRPr="004C17AC">
        <w:rPr>
          <w:rFonts w:ascii="Arial Narrow" w:hAnsi="Arial Narrow"/>
          <w:sz w:val="20"/>
          <w:szCs w:val="20"/>
        </w:rPr>
        <w:br/>
        <w:t xml:space="preserve">do Regulaminu Wynagradzania </w:t>
      </w:r>
      <w:r w:rsidRPr="004C17AC">
        <w:rPr>
          <w:rFonts w:ascii="Arial Narrow" w:hAnsi="Arial Narrow"/>
          <w:sz w:val="20"/>
          <w:szCs w:val="20"/>
        </w:rPr>
        <w:br/>
        <w:t xml:space="preserve">pracowników samorządowych zatrudnionych </w:t>
      </w:r>
      <w:r w:rsidRPr="004C17AC">
        <w:rPr>
          <w:rFonts w:ascii="Arial Narrow" w:hAnsi="Arial Narrow"/>
          <w:sz w:val="20"/>
          <w:szCs w:val="20"/>
        </w:rPr>
        <w:br/>
        <w:t>w Miejskim Zespole Żłobków we Włocławku</w:t>
      </w:r>
    </w:p>
    <w:p w14:paraId="41B0807E" w14:textId="77777777" w:rsidR="004C17AC" w:rsidRPr="004C17AC" w:rsidRDefault="004C17AC" w:rsidP="004C17AC">
      <w:pPr>
        <w:spacing w:after="200" w:line="276" w:lineRule="auto"/>
        <w:contextualSpacing/>
        <w:jc w:val="right"/>
        <w:rPr>
          <w:rFonts w:ascii="Arial Narrow" w:hAnsi="Arial Narrow"/>
          <w:sz w:val="24"/>
          <w:szCs w:val="24"/>
        </w:rPr>
      </w:pPr>
    </w:p>
    <w:p w14:paraId="2B3E39E4" w14:textId="77777777" w:rsidR="004C17AC" w:rsidRPr="004C17AC" w:rsidRDefault="004C17AC" w:rsidP="004C17AC">
      <w:pPr>
        <w:spacing w:after="200" w:line="276" w:lineRule="auto"/>
        <w:contextualSpacing/>
        <w:jc w:val="right"/>
        <w:rPr>
          <w:rFonts w:ascii="Arial Narrow" w:hAnsi="Arial Narrow"/>
          <w:sz w:val="24"/>
          <w:szCs w:val="24"/>
        </w:rPr>
      </w:pPr>
    </w:p>
    <w:p w14:paraId="0D3FAAAF" w14:textId="77777777" w:rsidR="004C17AC" w:rsidRPr="004C17AC" w:rsidRDefault="004C17AC" w:rsidP="004C17AC">
      <w:pPr>
        <w:spacing w:after="200" w:line="276" w:lineRule="auto"/>
        <w:contextualSpacing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4C17AC">
        <w:rPr>
          <w:rFonts w:ascii="Arial Narrow" w:hAnsi="Arial Narrow"/>
          <w:b/>
          <w:sz w:val="24"/>
          <w:szCs w:val="24"/>
          <w:u w:val="single"/>
        </w:rPr>
        <w:t>Wykaz stanowisk i przysługujących im stawek dodatku funkcyjnego</w:t>
      </w:r>
      <w:r w:rsidRPr="004C17AC">
        <w:rPr>
          <w:rFonts w:ascii="Arial Narrow" w:hAnsi="Arial Narrow"/>
          <w:b/>
          <w:sz w:val="24"/>
          <w:szCs w:val="24"/>
          <w:u w:val="single"/>
        </w:rPr>
        <w:br/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04"/>
        <w:gridCol w:w="3565"/>
        <w:gridCol w:w="3165"/>
      </w:tblGrid>
      <w:tr w:rsidR="004C17AC" w:rsidRPr="004C17AC" w14:paraId="7B0A2706" w14:textId="77777777" w:rsidTr="00CA39C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3C0A8" w14:textId="77777777" w:rsidR="004C17AC" w:rsidRPr="004C17AC" w:rsidRDefault="004C17AC" w:rsidP="004C17AC">
            <w:pPr>
              <w:spacing w:after="200" w:line="276" w:lineRule="auto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C17AC">
              <w:rPr>
                <w:rFonts w:ascii="Arial Narrow" w:hAnsi="Arial Narrow"/>
                <w:b/>
                <w:sz w:val="24"/>
                <w:szCs w:val="24"/>
              </w:rPr>
              <w:t>Lp.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2D900" w14:textId="77777777" w:rsidR="004C17AC" w:rsidRPr="004C17AC" w:rsidRDefault="004C17AC" w:rsidP="004C17AC">
            <w:pPr>
              <w:spacing w:after="200" w:line="276" w:lineRule="auto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C17AC">
              <w:rPr>
                <w:rFonts w:ascii="Arial Narrow" w:hAnsi="Arial Narrow"/>
                <w:b/>
                <w:sz w:val="24"/>
                <w:szCs w:val="24"/>
              </w:rPr>
              <w:t>Stanowisko</w:t>
            </w:r>
          </w:p>
          <w:p w14:paraId="59CBCB63" w14:textId="77777777" w:rsidR="004C17AC" w:rsidRPr="004C17AC" w:rsidRDefault="004C17AC" w:rsidP="004C17AC">
            <w:pPr>
              <w:spacing w:after="200" w:line="276" w:lineRule="auto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66E80" w14:textId="77777777" w:rsidR="004C17AC" w:rsidRPr="004C17AC" w:rsidRDefault="004C17AC" w:rsidP="004C17AC">
            <w:pPr>
              <w:spacing w:after="200" w:line="276" w:lineRule="auto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C17AC">
              <w:rPr>
                <w:rFonts w:ascii="Arial Narrow" w:hAnsi="Arial Narrow"/>
                <w:b/>
                <w:sz w:val="24"/>
                <w:szCs w:val="24"/>
              </w:rPr>
              <w:t>Dodatek funkcyjny – stawka nr</w:t>
            </w:r>
          </w:p>
        </w:tc>
      </w:tr>
      <w:tr w:rsidR="004C17AC" w:rsidRPr="004C17AC" w14:paraId="3B39D063" w14:textId="77777777" w:rsidTr="00CA39C1">
        <w:trPr>
          <w:trHeight w:val="425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FB34" w14:textId="77777777" w:rsidR="004C17AC" w:rsidRPr="004C17AC" w:rsidRDefault="004C17AC" w:rsidP="004C17AC">
            <w:pPr>
              <w:spacing w:after="200" w:line="276" w:lineRule="auto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C17AC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CD4A1" w14:textId="77777777" w:rsidR="004C17AC" w:rsidRPr="004C17AC" w:rsidRDefault="004C17AC" w:rsidP="004C17AC">
            <w:pPr>
              <w:spacing w:after="200" w:line="276" w:lineRule="auto"/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4C17AC">
              <w:rPr>
                <w:rFonts w:ascii="Arial Narrow" w:hAnsi="Arial Narrow"/>
                <w:sz w:val="24"/>
                <w:szCs w:val="24"/>
              </w:rPr>
              <w:t>Dyrektor Zespołu żłobków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5FD0E" w14:textId="77777777" w:rsidR="004C17AC" w:rsidRPr="004C17AC" w:rsidRDefault="004C17AC" w:rsidP="004C17AC">
            <w:pPr>
              <w:spacing w:after="200" w:line="276" w:lineRule="auto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C17AC">
              <w:rPr>
                <w:rFonts w:ascii="Arial Narrow" w:hAnsi="Arial Narrow"/>
                <w:sz w:val="24"/>
                <w:szCs w:val="24"/>
              </w:rPr>
              <w:t>6</w:t>
            </w:r>
            <w:r w:rsidRPr="004C17AC">
              <w:rPr>
                <w:rFonts w:ascii="Arial Narrow" w:hAnsi="Arial Narrow"/>
                <w:sz w:val="24"/>
                <w:szCs w:val="24"/>
              </w:rPr>
              <w:br/>
            </w:r>
            <w:r w:rsidRPr="004C17AC">
              <w:rPr>
                <w:rFonts w:ascii="Arial Narrow" w:hAnsi="Arial Narrow"/>
                <w:sz w:val="24"/>
                <w:szCs w:val="24"/>
              </w:rPr>
              <w:br/>
            </w:r>
          </w:p>
        </w:tc>
      </w:tr>
      <w:tr w:rsidR="004C17AC" w:rsidRPr="004C17AC" w14:paraId="716BA782" w14:textId="77777777" w:rsidTr="00CA39C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C38B0" w14:textId="77777777" w:rsidR="004C17AC" w:rsidRPr="004C17AC" w:rsidRDefault="004C17AC" w:rsidP="004C17AC">
            <w:pPr>
              <w:spacing w:after="200" w:line="276" w:lineRule="auto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C17AC">
              <w:rPr>
                <w:rFonts w:ascii="Arial Narrow" w:hAnsi="Arial Narrow"/>
                <w:sz w:val="24"/>
                <w:szCs w:val="24"/>
              </w:rPr>
              <w:t>2.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77FCB" w14:textId="77777777" w:rsidR="004C17AC" w:rsidRPr="004C17AC" w:rsidRDefault="004C17AC" w:rsidP="004C17AC">
            <w:pPr>
              <w:spacing w:after="200" w:line="276" w:lineRule="auto"/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4C17AC">
              <w:rPr>
                <w:rFonts w:ascii="Arial Narrow" w:hAnsi="Arial Narrow"/>
                <w:sz w:val="24"/>
                <w:szCs w:val="24"/>
              </w:rPr>
              <w:t>Dyrektor żłobka</w:t>
            </w:r>
            <w:r w:rsidRPr="004C17AC">
              <w:rPr>
                <w:rFonts w:ascii="Arial Narrow" w:hAnsi="Arial Narrow"/>
                <w:sz w:val="24"/>
                <w:szCs w:val="24"/>
              </w:rPr>
              <w:br/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7002" w14:textId="77777777" w:rsidR="004C17AC" w:rsidRPr="004C17AC" w:rsidRDefault="004C17AC" w:rsidP="004C17AC">
            <w:pPr>
              <w:spacing w:after="200" w:line="276" w:lineRule="auto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C17AC">
              <w:rPr>
                <w:rFonts w:ascii="Arial Narrow" w:hAnsi="Arial Narrow"/>
                <w:sz w:val="24"/>
                <w:szCs w:val="24"/>
              </w:rPr>
              <w:t>4</w:t>
            </w:r>
            <w:r w:rsidRPr="004C17AC">
              <w:rPr>
                <w:rFonts w:ascii="Arial Narrow" w:hAnsi="Arial Narrow"/>
                <w:sz w:val="24"/>
                <w:szCs w:val="24"/>
              </w:rPr>
              <w:br/>
            </w:r>
            <w:r w:rsidRPr="004C17AC">
              <w:rPr>
                <w:rFonts w:ascii="Arial Narrow" w:hAnsi="Arial Narrow"/>
                <w:sz w:val="24"/>
                <w:szCs w:val="24"/>
              </w:rPr>
              <w:br/>
            </w:r>
          </w:p>
        </w:tc>
      </w:tr>
      <w:tr w:rsidR="004C17AC" w:rsidRPr="004C17AC" w14:paraId="694F5220" w14:textId="77777777" w:rsidTr="00CA39C1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61B90" w14:textId="77777777" w:rsidR="004C17AC" w:rsidRPr="004C17AC" w:rsidRDefault="004C17AC" w:rsidP="004C17AC">
            <w:pPr>
              <w:spacing w:after="200" w:line="276" w:lineRule="auto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C17AC">
              <w:rPr>
                <w:rFonts w:ascii="Arial Narrow" w:hAnsi="Arial Narrow"/>
                <w:sz w:val="24"/>
                <w:szCs w:val="24"/>
              </w:rPr>
              <w:t>3.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C4E88" w14:textId="77777777" w:rsidR="004C17AC" w:rsidRPr="004C17AC" w:rsidRDefault="004C17AC" w:rsidP="004C17AC">
            <w:pPr>
              <w:spacing w:after="200" w:line="276" w:lineRule="auto"/>
              <w:contextualSpacing/>
              <w:rPr>
                <w:rFonts w:ascii="Arial Narrow" w:hAnsi="Arial Narrow"/>
                <w:sz w:val="24"/>
                <w:szCs w:val="24"/>
              </w:rPr>
            </w:pPr>
            <w:r w:rsidRPr="004C17AC">
              <w:rPr>
                <w:rFonts w:ascii="Arial Narrow" w:hAnsi="Arial Narrow"/>
                <w:sz w:val="24"/>
                <w:szCs w:val="24"/>
              </w:rPr>
              <w:t>Główny księgowy</w:t>
            </w:r>
            <w:r w:rsidRPr="004C17AC">
              <w:rPr>
                <w:rFonts w:ascii="Arial Narrow" w:hAnsi="Arial Narrow"/>
                <w:sz w:val="24"/>
                <w:szCs w:val="24"/>
              </w:rPr>
              <w:br/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DB4D6" w14:textId="77777777" w:rsidR="004C17AC" w:rsidRPr="004C17AC" w:rsidRDefault="004C17AC" w:rsidP="004C17AC">
            <w:pPr>
              <w:spacing w:after="200" w:line="276" w:lineRule="auto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C17AC">
              <w:rPr>
                <w:rFonts w:ascii="Arial Narrow" w:hAnsi="Arial Narrow"/>
                <w:sz w:val="24"/>
                <w:szCs w:val="24"/>
              </w:rPr>
              <w:t>5</w:t>
            </w:r>
            <w:r w:rsidRPr="004C17AC">
              <w:rPr>
                <w:rFonts w:ascii="Arial Narrow" w:hAnsi="Arial Narrow"/>
                <w:sz w:val="24"/>
                <w:szCs w:val="24"/>
              </w:rPr>
              <w:br/>
            </w:r>
            <w:r w:rsidRPr="004C17AC">
              <w:rPr>
                <w:rFonts w:ascii="Arial Narrow" w:hAnsi="Arial Narrow"/>
                <w:sz w:val="24"/>
                <w:szCs w:val="24"/>
              </w:rPr>
              <w:br/>
            </w:r>
          </w:p>
        </w:tc>
      </w:tr>
    </w:tbl>
    <w:p w14:paraId="230E9468" w14:textId="77777777" w:rsidR="004C17AC" w:rsidRPr="004C17AC" w:rsidRDefault="004C17AC" w:rsidP="004C17AC">
      <w:pPr>
        <w:spacing w:line="254" w:lineRule="auto"/>
      </w:pPr>
    </w:p>
    <w:p w14:paraId="01601A26" w14:textId="77777777" w:rsidR="004C17AC" w:rsidRPr="004C17AC" w:rsidRDefault="004C17AC" w:rsidP="004C17AC">
      <w:pPr>
        <w:spacing w:line="254" w:lineRule="auto"/>
      </w:pPr>
    </w:p>
    <w:p w14:paraId="5ED7D867" w14:textId="77777777" w:rsidR="004C17AC" w:rsidRPr="004C17AC" w:rsidRDefault="004C17AC" w:rsidP="004C17AC">
      <w:pPr>
        <w:spacing w:line="254" w:lineRule="auto"/>
      </w:pPr>
    </w:p>
    <w:p w14:paraId="7FD78882" w14:textId="3AB2D94D" w:rsidR="00462444" w:rsidRDefault="00462444" w:rsidP="00DA64D3">
      <w:pPr>
        <w:spacing w:line="360" w:lineRule="auto"/>
        <w:jc w:val="both"/>
      </w:pPr>
    </w:p>
    <w:p w14:paraId="7A472F71" w14:textId="17F40567" w:rsidR="004C17AC" w:rsidRDefault="004C17AC" w:rsidP="00DA64D3">
      <w:pPr>
        <w:spacing w:line="360" w:lineRule="auto"/>
        <w:jc w:val="both"/>
      </w:pPr>
    </w:p>
    <w:p w14:paraId="078003EF" w14:textId="55238E30" w:rsidR="004C17AC" w:rsidRDefault="004C17AC" w:rsidP="00DA64D3">
      <w:pPr>
        <w:spacing w:line="360" w:lineRule="auto"/>
        <w:jc w:val="both"/>
      </w:pPr>
    </w:p>
    <w:p w14:paraId="5012A147" w14:textId="75C1F276" w:rsidR="004C17AC" w:rsidRDefault="004C17AC" w:rsidP="00DA64D3">
      <w:pPr>
        <w:spacing w:line="360" w:lineRule="auto"/>
        <w:jc w:val="both"/>
      </w:pPr>
    </w:p>
    <w:p w14:paraId="2C7F989F" w14:textId="360EDA10" w:rsidR="004C17AC" w:rsidRDefault="004C17AC" w:rsidP="00DA64D3">
      <w:pPr>
        <w:spacing w:line="360" w:lineRule="auto"/>
        <w:jc w:val="both"/>
      </w:pPr>
    </w:p>
    <w:p w14:paraId="72D06A88" w14:textId="4093D1A0" w:rsidR="004C17AC" w:rsidRDefault="004C17AC" w:rsidP="00DA64D3">
      <w:pPr>
        <w:spacing w:line="360" w:lineRule="auto"/>
        <w:jc w:val="both"/>
      </w:pPr>
    </w:p>
    <w:p w14:paraId="01DDC876" w14:textId="34600879" w:rsidR="004C17AC" w:rsidRDefault="004C17AC" w:rsidP="00DA64D3">
      <w:pPr>
        <w:spacing w:line="360" w:lineRule="auto"/>
        <w:jc w:val="both"/>
      </w:pPr>
    </w:p>
    <w:p w14:paraId="6331C6E0" w14:textId="07A763B5" w:rsidR="004C17AC" w:rsidRDefault="004C17AC" w:rsidP="00DA64D3">
      <w:pPr>
        <w:spacing w:line="360" w:lineRule="auto"/>
        <w:jc w:val="both"/>
      </w:pPr>
    </w:p>
    <w:p w14:paraId="3BA8D28C" w14:textId="56A21CC0" w:rsidR="004C17AC" w:rsidRDefault="004C17AC" w:rsidP="00DA64D3">
      <w:pPr>
        <w:spacing w:line="360" w:lineRule="auto"/>
        <w:jc w:val="both"/>
      </w:pPr>
    </w:p>
    <w:p w14:paraId="2435CE10" w14:textId="3F2F0D43" w:rsidR="004C17AC" w:rsidRDefault="004C17AC" w:rsidP="00DA64D3">
      <w:pPr>
        <w:spacing w:line="360" w:lineRule="auto"/>
        <w:jc w:val="both"/>
      </w:pPr>
    </w:p>
    <w:p w14:paraId="0B1C87D4" w14:textId="6093843D" w:rsidR="004C17AC" w:rsidRDefault="004C17AC" w:rsidP="00DA64D3">
      <w:pPr>
        <w:spacing w:line="360" w:lineRule="auto"/>
        <w:jc w:val="both"/>
      </w:pPr>
    </w:p>
    <w:p w14:paraId="16450928" w14:textId="717CF3B5" w:rsidR="004C17AC" w:rsidRDefault="004C17AC" w:rsidP="00DA64D3">
      <w:pPr>
        <w:spacing w:line="360" w:lineRule="auto"/>
        <w:jc w:val="both"/>
      </w:pPr>
    </w:p>
    <w:p w14:paraId="619E5F16" w14:textId="13B2C468" w:rsidR="004C17AC" w:rsidRDefault="004C17AC" w:rsidP="00DA64D3">
      <w:pPr>
        <w:spacing w:line="360" w:lineRule="auto"/>
        <w:jc w:val="both"/>
      </w:pPr>
    </w:p>
    <w:p w14:paraId="4C259575" w14:textId="58E394E0" w:rsidR="004C17AC" w:rsidRDefault="004C17AC" w:rsidP="00DA64D3">
      <w:pPr>
        <w:spacing w:line="360" w:lineRule="auto"/>
        <w:jc w:val="both"/>
      </w:pPr>
    </w:p>
    <w:p w14:paraId="2DD33A61" w14:textId="1B736F63" w:rsidR="004C17AC" w:rsidRDefault="004C17AC" w:rsidP="00DA64D3">
      <w:pPr>
        <w:spacing w:line="360" w:lineRule="auto"/>
        <w:jc w:val="both"/>
      </w:pPr>
    </w:p>
    <w:p w14:paraId="4114AF29" w14:textId="77777777" w:rsidR="004C17AC" w:rsidRPr="004C17AC" w:rsidRDefault="004C17AC" w:rsidP="004C17AC">
      <w:pPr>
        <w:spacing w:line="276" w:lineRule="auto"/>
        <w:contextualSpacing/>
        <w:jc w:val="right"/>
        <w:rPr>
          <w:rFonts w:ascii="Arial Narrow" w:hAnsi="Arial Narrow"/>
          <w:sz w:val="20"/>
          <w:szCs w:val="20"/>
        </w:rPr>
      </w:pPr>
      <w:r w:rsidRPr="004C17AC">
        <w:rPr>
          <w:rFonts w:ascii="Arial Narrow" w:hAnsi="Arial Narrow"/>
          <w:sz w:val="20"/>
          <w:szCs w:val="20"/>
        </w:rPr>
        <w:lastRenderedPageBreak/>
        <w:t>Załącznik Nr 5</w:t>
      </w:r>
      <w:r w:rsidRPr="004C17AC">
        <w:rPr>
          <w:rFonts w:ascii="Arial Narrow" w:hAnsi="Arial Narrow"/>
          <w:sz w:val="20"/>
          <w:szCs w:val="20"/>
        </w:rPr>
        <w:br/>
        <w:t xml:space="preserve">do Regulaminu Wynagradzania </w:t>
      </w:r>
      <w:r w:rsidRPr="004C17AC">
        <w:rPr>
          <w:rFonts w:ascii="Arial Narrow" w:hAnsi="Arial Narrow"/>
          <w:sz w:val="20"/>
          <w:szCs w:val="20"/>
        </w:rPr>
        <w:br/>
        <w:t xml:space="preserve">pracowników samorządowych zatrudnionych </w:t>
      </w:r>
      <w:r w:rsidRPr="004C17AC">
        <w:rPr>
          <w:rFonts w:ascii="Arial Narrow" w:hAnsi="Arial Narrow"/>
          <w:sz w:val="20"/>
          <w:szCs w:val="20"/>
        </w:rPr>
        <w:br/>
        <w:t>w Miejskim Zespole Żłobków we Włocławku</w:t>
      </w:r>
    </w:p>
    <w:p w14:paraId="51909B79" w14:textId="77777777" w:rsidR="004C17AC" w:rsidRPr="004C17AC" w:rsidRDefault="004C17AC" w:rsidP="004C17AC">
      <w:pPr>
        <w:spacing w:line="276" w:lineRule="auto"/>
        <w:contextualSpacing/>
        <w:jc w:val="right"/>
        <w:rPr>
          <w:rFonts w:ascii="Arial Narrow" w:hAnsi="Arial Narrow"/>
          <w:sz w:val="24"/>
          <w:szCs w:val="24"/>
        </w:rPr>
      </w:pPr>
    </w:p>
    <w:p w14:paraId="33A95A28" w14:textId="77777777" w:rsidR="004C17AC" w:rsidRPr="004C17AC" w:rsidRDefault="004C17AC" w:rsidP="004C17AC">
      <w:pPr>
        <w:spacing w:line="259" w:lineRule="auto"/>
        <w:ind w:left="6237"/>
        <w:jc w:val="right"/>
        <w:rPr>
          <w:rFonts w:ascii="Arial Narrow" w:hAnsi="Arial Narrow"/>
          <w:sz w:val="24"/>
          <w:szCs w:val="24"/>
        </w:rPr>
      </w:pPr>
    </w:p>
    <w:p w14:paraId="02F48B46" w14:textId="77777777" w:rsidR="004C17AC" w:rsidRPr="004C17AC" w:rsidRDefault="004C17AC" w:rsidP="004C17AC">
      <w:pPr>
        <w:spacing w:line="259" w:lineRule="auto"/>
        <w:ind w:left="6237"/>
        <w:jc w:val="right"/>
        <w:rPr>
          <w:rFonts w:ascii="Arial Narrow" w:hAnsi="Arial Narrow"/>
          <w:sz w:val="24"/>
          <w:szCs w:val="24"/>
        </w:rPr>
      </w:pPr>
    </w:p>
    <w:p w14:paraId="7A8FAEA1" w14:textId="77777777" w:rsidR="004C17AC" w:rsidRPr="004C17AC" w:rsidRDefault="004C17AC" w:rsidP="004C17AC">
      <w:pPr>
        <w:spacing w:line="259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4C17AC">
        <w:rPr>
          <w:rFonts w:ascii="Arial Narrow" w:hAnsi="Arial Narrow"/>
          <w:b/>
          <w:bCs/>
          <w:sz w:val="24"/>
          <w:szCs w:val="24"/>
        </w:rPr>
        <w:t>WNIOSEK PREMIOWY</w:t>
      </w:r>
    </w:p>
    <w:p w14:paraId="752B4B27" w14:textId="77777777" w:rsidR="004C17AC" w:rsidRPr="004C17AC" w:rsidRDefault="004C17AC" w:rsidP="004C17AC">
      <w:pPr>
        <w:spacing w:line="259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18EF00E5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  <w:r w:rsidRPr="004C17AC">
        <w:rPr>
          <w:rFonts w:ascii="Arial Narrow" w:hAnsi="Arial Narrow"/>
          <w:sz w:val="24"/>
          <w:szCs w:val="24"/>
        </w:rPr>
        <w:t>1. Imię i nazwisko pracownika: ………….……………………………….………………………………………..</w:t>
      </w:r>
    </w:p>
    <w:p w14:paraId="2402100F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  <w:r w:rsidRPr="004C17AC">
        <w:rPr>
          <w:rFonts w:ascii="Arial Narrow" w:hAnsi="Arial Narrow"/>
          <w:sz w:val="24"/>
          <w:szCs w:val="24"/>
        </w:rPr>
        <w:t xml:space="preserve"> 2. Stanowisko: …………………………………………………..………………………………………………….</w:t>
      </w:r>
    </w:p>
    <w:p w14:paraId="7E2ED222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  <w:r w:rsidRPr="004C17AC">
        <w:rPr>
          <w:rFonts w:ascii="Arial Narrow" w:hAnsi="Arial Narrow"/>
          <w:sz w:val="24"/>
          <w:szCs w:val="24"/>
        </w:rPr>
        <w:t xml:space="preserve"> 3. Premia za miesiąc: ………………………………………….…………………………………………………... </w:t>
      </w:r>
    </w:p>
    <w:p w14:paraId="65405584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  <w:r w:rsidRPr="004C17AC">
        <w:rPr>
          <w:rFonts w:ascii="Arial Narrow" w:hAnsi="Arial Narrow"/>
          <w:sz w:val="24"/>
          <w:szCs w:val="24"/>
        </w:rPr>
        <w:t xml:space="preserve">4. Proponowana wysokość premii:…………… % </w:t>
      </w:r>
    </w:p>
    <w:p w14:paraId="701D89D5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  <w:r w:rsidRPr="004C17AC">
        <w:rPr>
          <w:rFonts w:ascii="Arial Narrow" w:hAnsi="Arial Narrow"/>
          <w:sz w:val="24"/>
          <w:szCs w:val="24"/>
        </w:rPr>
        <w:t xml:space="preserve">5. Uzasadnienie wniosku: </w:t>
      </w:r>
    </w:p>
    <w:p w14:paraId="383DAB43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  <w:r w:rsidRPr="004C17AC">
        <w:rPr>
          <w:rFonts w:ascii="Arial Narrow" w:hAnsi="Arial Narrow"/>
          <w:sz w:val="24"/>
          <w:szCs w:val="24"/>
        </w:rPr>
        <w:t xml:space="preserve">………………………………………………………………………………………………………………………… …………………………………………………………………..……………………………………………………..………………………………….……………………………………………………………………………………..……………………………………………………………………………………………………………………….. ………………………………………………………………………………….…………………………………….. ………………………………………………………………………………………………………………….…….. ………………………………………………………………………………………….…………………………….. ……………………………………………………………………………………….……………………………….. ………………………………………………………………………………………….…………………………….. </w:t>
      </w:r>
    </w:p>
    <w:p w14:paraId="30DFFEFC" w14:textId="77777777" w:rsidR="004C17AC" w:rsidRPr="004C17AC" w:rsidRDefault="004C17AC" w:rsidP="004C17AC">
      <w:pPr>
        <w:spacing w:line="259" w:lineRule="auto"/>
        <w:rPr>
          <w:rFonts w:ascii="Arial Narrow" w:hAnsi="Arial Narrow"/>
          <w:sz w:val="24"/>
          <w:szCs w:val="24"/>
        </w:rPr>
      </w:pPr>
    </w:p>
    <w:p w14:paraId="1C45D4A1" w14:textId="77777777" w:rsidR="004C17AC" w:rsidRPr="004C17AC" w:rsidRDefault="004C17AC" w:rsidP="004C17AC">
      <w:pPr>
        <w:spacing w:line="259" w:lineRule="auto"/>
        <w:rPr>
          <w:rFonts w:ascii="Arial Narrow" w:hAnsi="Arial Narrow"/>
          <w:sz w:val="24"/>
          <w:szCs w:val="24"/>
        </w:rPr>
      </w:pPr>
    </w:p>
    <w:p w14:paraId="3DFAD81D" w14:textId="77777777" w:rsidR="004C17AC" w:rsidRPr="004C17AC" w:rsidRDefault="004C17AC" w:rsidP="004C17AC">
      <w:pPr>
        <w:spacing w:line="259" w:lineRule="auto"/>
        <w:rPr>
          <w:rFonts w:ascii="Arial Narrow" w:hAnsi="Arial Narrow"/>
          <w:sz w:val="24"/>
          <w:szCs w:val="24"/>
        </w:rPr>
      </w:pPr>
      <w:r w:rsidRPr="004C17AC">
        <w:rPr>
          <w:rFonts w:ascii="Arial Narrow" w:hAnsi="Arial Narrow"/>
          <w:sz w:val="24"/>
          <w:szCs w:val="24"/>
        </w:rPr>
        <w:t xml:space="preserve">Włocławek, dnia …………………….                                                      ………………………………………. </w:t>
      </w:r>
      <w:r w:rsidRPr="004C17AC">
        <w:rPr>
          <w:rFonts w:ascii="Arial Narrow" w:hAnsi="Arial Narrow"/>
          <w:sz w:val="24"/>
          <w:szCs w:val="24"/>
        </w:rPr>
        <w:br/>
        <w:t xml:space="preserve">                                                                                                                               </w:t>
      </w:r>
      <w:r w:rsidRPr="004C17AC">
        <w:rPr>
          <w:rFonts w:ascii="Arial Narrow" w:hAnsi="Arial Narrow"/>
          <w:i/>
          <w:iCs/>
          <w:sz w:val="20"/>
          <w:szCs w:val="20"/>
        </w:rPr>
        <w:t xml:space="preserve">(Podpis i pieczęć) </w:t>
      </w:r>
    </w:p>
    <w:p w14:paraId="5B41B024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</w:p>
    <w:p w14:paraId="020F4C98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  <w:r w:rsidRPr="004C17AC">
        <w:rPr>
          <w:rFonts w:ascii="Arial Narrow" w:hAnsi="Arial Narrow"/>
          <w:sz w:val="24"/>
          <w:szCs w:val="24"/>
        </w:rPr>
        <w:t>Akceptacja wniosku przez Dyrektor Miejskiego Zespołu Żłobków we Włocławku lub osoby upoważnionej:</w:t>
      </w:r>
    </w:p>
    <w:p w14:paraId="1FFA0BD5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</w:p>
    <w:p w14:paraId="56A4AF17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</w:p>
    <w:p w14:paraId="06DDE57E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4"/>
          <w:szCs w:val="24"/>
        </w:rPr>
      </w:pPr>
    </w:p>
    <w:p w14:paraId="09B9C7FA" w14:textId="77777777" w:rsidR="004C17AC" w:rsidRPr="004C17AC" w:rsidRDefault="004C17AC" w:rsidP="004C17AC">
      <w:pPr>
        <w:spacing w:line="259" w:lineRule="auto"/>
        <w:jc w:val="both"/>
        <w:rPr>
          <w:rFonts w:ascii="Arial Narrow" w:hAnsi="Arial Narrow"/>
          <w:sz w:val="20"/>
          <w:szCs w:val="20"/>
        </w:rPr>
      </w:pPr>
      <w:r w:rsidRPr="004C17AC">
        <w:rPr>
          <w:rFonts w:ascii="Arial Narrow" w:hAnsi="Arial Narrow"/>
          <w:sz w:val="24"/>
          <w:szCs w:val="24"/>
        </w:rPr>
        <w:t>Włocławek, dnia …………………..……………          …………………………………………………..</w:t>
      </w:r>
      <w:r w:rsidRPr="004C17AC">
        <w:rPr>
          <w:rFonts w:ascii="Arial Narrow" w:hAnsi="Arial Narrow"/>
          <w:sz w:val="24"/>
          <w:szCs w:val="24"/>
        </w:rPr>
        <w:br/>
      </w:r>
      <w:r w:rsidRPr="004C17AC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             (Podpis i pieczęć)</w:t>
      </w:r>
    </w:p>
    <w:p w14:paraId="3684DBC4" w14:textId="21EFCDE4" w:rsidR="004C17AC" w:rsidRDefault="004C17AC" w:rsidP="00DA64D3">
      <w:pPr>
        <w:spacing w:line="360" w:lineRule="auto"/>
        <w:jc w:val="both"/>
      </w:pPr>
    </w:p>
    <w:sectPr w:rsidR="004C17AC" w:rsidSect="00E6384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tka Display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61A5"/>
    <w:multiLevelType w:val="hybridMultilevel"/>
    <w:tmpl w:val="A674425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14C5706"/>
    <w:multiLevelType w:val="hybridMultilevel"/>
    <w:tmpl w:val="A13E48F0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15661D4E"/>
    <w:multiLevelType w:val="hybridMultilevel"/>
    <w:tmpl w:val="B9CA1C88"/>
    <w:lvl w:ilvl="0" w:tplc="105A8BEC">
      <w:start w:val="1"/>
      <w:numFmt w:val="decimal"/>
      <w:lvlText w:val="%1)"/>
      <w:lvlJc w:val="left"/>
      <w:pPr>
        <w:ind w:left="720" w:hanging="360"/>
      </w:pPr>
      <w:rPr>
        <w:color w:val="auto"/>
        <w:vertAlign w:val="superscrip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9350A"/>
    <w:multiLevelType w:val="hybridMultilevel"/>
    <w:tmpl w:val="0B8AFC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50B5862"/>
    <w:multiLevelType w:val="hybridMultilevel"/>
    <w:tmpl w:val="D5884FF6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2B4822AC"/>
    <w:multiLevelType w:val="hybridMultilevel"/>
    <w:tmpl w:val="B03C61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22146F4"/>
    <w:multiLevelType w:val="hybridMultilevel"/>
    <w:tmpl w:val="9F3C2F08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>
      <w:start w:val="1"/>
      <w:numFmt w:val="lowerLetter"/>
      <w:lvlText w:val="%2."/>
      <w:lvlJc w:val="left"/>
      <w:pPr>
        <w:ind w:left="1713" w:hanging="360"/>
      </w:pPr>
    </w:lvl>
    <w:lvl w:ilvl="2" w:tplc="0415001B">
      <w:start w:val="1"/>
      <w:numFmt w:val="lowerRoman"/>
      <w:lvlText w:val="%3."/>
      <w:lvlJc w:val="right"/>
      <w:pPr>
        <w:ind w:left="2433" w:hanging="180"/>
      </w:pPr>
    </w:lvl>
    <w:lvl w:ilvl="3" w:tplc="0415000F">
      <w:start w:val="1"/>
      <w:numFmt w:val="decimal"/>
      <w:lvlText w:val="%4."/>
      <w:lvlJc w:val="left"/>
      <w:pPr>
        <w:ind w:left="3153" w:hanging="360"/>
      </w:pPr>
    </w:lvl>
    <w:lvl w:ilvl="4" w:tplc="04150019">
      <w:start w:val="1"/>
      <w:numFmt w:val="lowerLetter"/>
      <w:lvlText w:val="%5."/>
      <w:lvlJc w:val="left"/>
      <w:pPr>
        <w:ind w:left="3873" w:hanging="360"/>
      </w:pPr>
    </w:lvl>
    <w:lvl w:ilvl="5" w:tplc="0415001B">
      <w:start w:val="1"/>
      <w:numFmt w:val="lowerRoman"/>
      <w:lvlText w:val="%6."/>
      <w:lvlJc w:val="right"/>
      <w:pPr>
        <w:ind w:left="4593" w:hanging="180"/>
      </w:pPr>
    </w:lvl>
    <w:lvl w:ilvl="6" w:tplc="0415000F">
      <w:start w:val="1"/>
      <w:numFmt w:val="decimal"/>
      <w:lvlText w:val="%7."/>
      <w:lvlJc w:val="left"/>
      <w:pPr>
        <w:ind w:left="5313" w:hanging="360"/>
      </w:pPr>
    </w:lvl>
    <w:lvl w:ilvl="7" w:tplc="04150019">
      <w:start w:val="1"/>
      <w:numFmt w:val="lowerLetter"/>
      <w:lvlText w:val="%8."/>
      <w:lvlJc w:val="left"/>
      <w:pPr>
        <w:ind w:left="6033" w:hanging="360"/>
      </w:pPr>
    </w:lvl>
    <w:lvl w:ilvl="8" w:tplc="0415001B">
      <w:start w:val="1"/>
      <w:numFmt w:val="lowerRoman"/>
      <w:lvlText w:val="%9."/>
      <w:lvlJc w:val="right"/>
      <w:pPr>
        <w:ind w:left="6753" w:hanging="180"/>
      </w:pPr>
    </w:lvl>
  </w:abstractNum>
  <w:abstractNum w:abstractNumId="7" w15:restartNumberingAfterBreak="0">
    <w:nsid w:val="4E887F3B"/>
    <w:multiLevelType w:val="hybridMultilevel"/>
    <w:tmpl w:val="775A16F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507B3867"/>
    <w:multiLevelType w:val="hybridMultilevel"/>
    <w:tmpl w:val="FE4429BA"/>
    <w:lvl w:ilvl="0" w:tplc="216EE4DE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138" w:hanging="360"/>
      </w:pPr>
    </w:lvl>
    <w:lvl w:ilvl="2" w:tplc="0415001B">
      <w:start w:val="1"/>
      <w:numFmt w:val="lowerRoman"/>
      <w:lvlText w:val="%3."/>
      <w:lvlJc w:val="right"/>
      <w:pPr>
        <w:ind w:left="2858" w:hanging="180"/>
      </w:pPr>
    </w:lvl>
    <w:lvl w:ilvl="3" w:tplc="0415000F">
      <w:start w:val="1"/>
      <w:numFmt w:val="decimal"/>
      <w:lvlText w:val="%4."/>
      <w:lvlJc w:val="left"/>
      <w:pPr>
        <w:ind w:left="3578" w:hanging="360"/>
      </w:pPr>
    </w:lvl>
    <w:lvl w:ilvl="4" w:tplc="04150019">
      <w:start w:val="1"/>
      <w:numFmt w:val="lowerLetter"/>
      <w:lvlText w:val="%5."/>
      <w:lvlJc w:val="left"/>
      <w:pPr>
        <w:ind w:left="4298" w:hanging="360"/>
      </w:pPr>
    </w:lvl>
    <w:lvl w:ilvl="5" w:tplc="0415001B">
      <w:start w:val="1"/>
      <w:numFmt w:val="lowerRoman"/>
      <w:lvlText w:val="%6."/>
      <w:lvlJc w:val="right"/>
      <w:pPr>
        <w:ind w:left="5018" w:hanging="180"/>
      </w:pPr>
    </w:lvl>
    <w:lvl w:ilvl="6" w:tplc="0415000F">
      <w:start w:val="1"/>
      <w:numFmt w:val="decimal"/>
      <w:lvlText w:val="%7."/>
      <w:lvlJc w:val="left"/>
      <w:pPr>
        <w:ind w:left="5738" w:hanging="360"/>
      </w:pPr>
    </w:lvl>
    <w:lvl w:ilvl="7" w:tplc="04150019">
      <w:start w:val="1"/>
      <w:numFmt w:val="lowerLetter"/>
      <w:lvlText w:val="%8."/>
      <w:lvlJc w:val="left"/>
      <w:pPr>
        <w:ind w:left="6458" w:hanging="360"/>
      </w:pPr>
    </w:lvl>
    <w:lvl w:ilvl="8" w:tplc="0415001B">
      <w:start w:val="1"/>
      <w:numFmt w:val="lowerRoman"/>
      <w:lvlText w:val="%9."/>
      <w:lvlJc w:val="right"/>
      <w:pPr>
        <w:ind w:left="7178" w:hanging="180"/>
      </w:pPr>
    </w:lvl>
  </w:abstractNum>
  <w:abstractNum w:abstractNumId="9" w15:restartNumberingAfterBreak="0">
    <w:nsid w:val="55241483"/>
    <w:multiLevelType w:val="hybridMultilevel"/>
    <w:tmpl w:val="53C656E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9821155"/>
    <w:multiLevelType w:val="hybridMultilevel"/>
    <w:tmpl w:val="2A5A23A2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5EC86A16"/>
    <w:multiLevelType w:val="hybridMultilevel"/>
    <w:tmpl w:val="AAA4E7D0"/>
    <w:lvl w:ilvl="0" w:tplc="BB346042">
      <w:start w:val="1"/>
      <w:numFmt w:val="decimal"/>
      <w:lvlText w:val="%1."/>
      <w:lvlJc w:val="left"/>
      <w:pPr>
        <w:ind w:left="142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12" w15:restartNumberingAfterBreak="0">
    <w:nsid w:val="5FBE3EAE"/>
    <w:multiLevelType w:val="hybridMultilevel"/>
    <w:tmpl w:val="1FE02BE6"/>
    <w:lvl w:ilvl="0" w:tplc="888622A4">
      <w:start w:val="1"/>
      <w:numFmt w:val="decimal"/>
      <w:lvlText w:val="%1."/>
      <w:lvlJc w:val="left"/>
      <w:pPr>
        <w:ind w:left="142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60DD4EC5"/>
    <w:multiLevelType w:val="hybridMultilevel"/>
    <w:tmpl w:val="51C2EC28"/>
    <w:lvl w:ilvl="0" w:tplc="0415000F">
      <w:start w:val="1"/>
      <w:numFmt w:val="decimal"/>
      <w:lvlText w:val="%1."/>
      <w:lvlJc w:val="left"/>
      <w:pPr>
        <w:ind w:left="993" w:hanging="360"/>
      </w:pPr>
    </w:lvl>
    <w:lvl w:ilvl="1" w:tplc="04150019">
      <w:start w:val="1"/>
      <w:numFmt w:val="lowerLetter"/>
      <w:lvlText w:val="%2."/>
      <w:lvlJc w:val="left"/>
      <w:pPr>
        <w:ind w:left="1713" w:hanging="360"/>
      </w:pPr>
    </w:lvl>
    <w:lvl w:ilvl="2" w:tplc="0415001B">
      <w:start w:val="1"/>
      <w:numFmt w:val="lowerRoman"/>
      <w:lvlText w:val="%3."/>
      <w:lvlJc w:val="right"/>
      <w:pPr>
        <w:ind w:left="2433" w:hanging="180"/>
      </w:pPr>
    </w:lvl>
    <w:lvl w:ilvl="3" w:tplc="0415000F">
      <w:start w:val="1"/>
      <w:numFmt w:val="decimal"/>
      <w:lvlText w:val="%4."/>
      <w:lvlJc w:val="left"/>
      <w:pPr>
        <w:ind w:left="3153" w:hanging="360"/>
      </w:pPr>
    </w:lvl>
    <w:lvl w:ilvl="4" w:tplc="04150019">
      <w:start w:val="1"/>
      <w:numFmt w:val="lowerLetter"/>
      <w:lvlText w:val="%5."/>
      <w:lvlJc w:val="left"/>
      <w:pPr>
        <w:ind w:left="3873" w:hanging="360"/>
      </w:pPr>
    </w:lvl>
    <w:lvl w:ilvl="5" w:tplc="0415001B">
      <w:start w:val="1"/>
      <w:numFmt w:val="lowerRoman"/>
      <w:lvlText w:val="%6."/>
      <w:lvlJc w:val="right"/>
      <w:pPr>
        <w:ind w:left="4593" w:hanging="180"/>
      </w:pPr>
    </w:lvl>
    <w:lvl w:ilvl="6" w:tplc="0415000F">
      <w:start w:val="1"/>
      <w:numFmt w:val="decimal"/>
      <w:lvlText w:val="%7."/>
      <w:lvlJc w:val="left"/>
      <w:pPr>
        <w:ind w:left="5313" w:hanging="360"/>
      </w:pPr>
    </w:lvl>
    <w:lvl w:ilvl="7" w:tplc="04150019">
      <w:start w:val="1"/>
      <w:numFmt w:val="lowerLetter"/>
      <w:lvlText w:val="%8."/>
      <w:lvlJc w:val="left"/>
      <w:pPr>
        <w:ind w:left="6033" w:hanging="360"/>
      </w:pPr>
    </w:lvl>
    <w:lvl w:ilvl="8" w:tplc="0415001B">
      <w:start w:val="1"/>
      <w:numFmt w:val="lowerRoman"/>
      <w:lvlText w:val="%9."/>
      <w:lvlJc w:val="right"/>
      <w:pPr>
        <w:ind w:left="6753" w:hanging="180"/>
      </w:pPr>
    </w:lvl>
  </w:abstractNum>
  <w:abstractNum w:abstractNumId="14" w15:restartNumberingAfterBreak="0">
    <w:nsid w:val="627167E2"/>
    <w:multiLevelType w:val="hybridMultilevel"/>
    <w:tmpl w:val="4736684A"/>
    <w:lvl w:ilvl="0" w:tplc="04150017">
      <w:start w:val="1"/>
      <w:numFmt w:val="lowerLetter"/>
      <w:lvlText w:val="%1)"/>
      <w:lvlJc w:val="left"/>
      <w:pPr>
        <w:ind w:left="1710" w:hanging="360"/>
      </w:pPr>
    </w:lvl>
    <w:lvl w:ilvl="1" w:tplc="04150019">
      <w:start w:val="1"/>
      <w:numFmt w:val="lowerLetter"/>
      <w:lvlText w:val="%2."/>
      <w:lvlJc w:val="left"/>
      <w:pPr>
        <w:ind w:left="2430" w:hanging="360"/>
      </w:pPr>
    </w:lvl>
    <w:lvl w:ilvl="2" w:tplc="0415001B">
      <w:start w:val="1"/>
      <w:numFmt w:val="lowerRoman"/>
      <w:lvlText w:val="%3."/>
      <w:lvlJc w:val="right"/>
      <w:pPr>
        <w:ind w:left="3150" w:hanging="180"/>
      </w:pPr>
    </w:lvl>
    <w:lvl w:ilvl="3" w:tplc="0415000F">
      <w:start w:val="1"/>
      <w:numFmt w:val="decimal"/>
      <w:lvlText w:val="%4."/>
      <w:lvlJc w:val="left"/>
      <w:pPr>
        <w:ind w:left="3870" w:hanging="360"/>
      </w:pPr>
    </w:lvl>
    <w:lvl w:ilvl="4" w:tplc="04150019">
      <w:start w:val="1"/>
      <w:numFmt w:val="lowerLetter"/>
      <w:lvlText w:val="%5."/>
      <w:lvlJc w:val="left"/>
      <w:pPr>
        <w:ind w:left="4590" w:hanging="360"/>
      </w:pPr>
    </w:lvl>
    <w:lvl w:ilvl="5" w:tplc="0415001B">
      <w:start w:val="1"/>
      <w:numFmt w:val="lowerRoman"/>
      <w:lvlText w:val="%6."/>
      <w:lvlJc w:val="right"/>
      <w:pPr>
        <w:ind w:left="5310" w:hanging="180"/>
      </w:pPr>
    </w:lvl>
    <w:lvl w:ilvl="6" w:tplc="0415000F">
      <w:start w:val="1"/>
      <w:numFmt w:val="decimal"/>
      <w:lvlText w:val="%7."/>
      <w:lvlJc w:val="left"/>
      <w:pPr>
        <w:ind w:left="6030" w:hanging="360"/>
      </w:pPr>
    </w:lvl>
    <w:lvl w:ilvl="7" w:tplc="04150019">
      <w:start w:val="1"/>
      <w:numFmt w:val="lowerLetter"/>
      <w:lvlText w:val="%8."/>
      <w:lvlJc w:val="left"/>
      <w:pPr>
        <w:ind w:left="6750" w:hanging="360"/>
      </w:pPr>
    </w:lvl>
    <w:lvl w:ilvl="8" w:tplc="0415001B">
      <w:start w:val="1"/>
      <w:numFmt w:val="lowerRoman"/>
      <w:lvlText w:val="%9."/>
      <w:lvlJc w:val="right"/>
      <w:pPr>
        <w:ind w:left="7470" w:hanging="180"/>
      </w:pPr>
    </w:lvl>
  </w:abstractNum>
  <w:abstractNum w:abstractNumId="15" w15:restartNumberingAfterBreak="0">
    <w:nsid w:val="64AF4772"/>
    <w:multiLevelType w:val="hybridMultilevel"/>
    <w:tmpl w:val="A4D4DFA8"/>
    <w:lvl w:ilvl="0" w:tplc="0415000F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65471733"/>
    <w:multiLevelType w:val="hybridMultilevel"/>
    <w:tmpl w:val="2D9E7B60"/>
    <w:lvl w:ilvl="0" w:tplc="EABCD2D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617CD4"/>
    <w:multiLevelType w:val="hybridMultilevel"/>
    <w:tmpl w:val="14D8166A"/>
    <w:lvl w:ilvl="0" w:tplc="BC26AF34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72667068"/>
    <w:multiLevelType w:val="hybridMultilevel"/>
    <w:tmpl w:val="E710F294"/>
    <w:lvl w:ilvl="0" w:tplc="D314401E">
      <w:start w:val="1"/>
      <w:numFmt w:val="decimal"/>
      <w:lvlText w:val="%1."/>
      <w:lvlJc w:val="left"/>
      <w:pPr>
        <w:ind w:left="100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7B217F5F"/>
    <w:multiLevelType w:val="hybridMultilevel"/>
    <w:tmpl w:val="42ECBE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CC151AB"/>
    <w:multiLevelType w:val="hybridMultilevel"/>
    <w:tmpl w:val="9A203B02"/>
    <w:lvl w:ilvl="0" w:tplc="412482C6">
      <w:start w:val="1"/>
      <w:numFmt w:val="decimal"/>
      <w:lvlText w:val="%1."/>
      <w:lvlJc w:val="left"/>
      <w:pPr>
        <w:ind w:left="928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13" w:hanging="360"/>
      </w:pPr>
    </w:lvl>
    <w:lvl w:ilvl="2" w:tplc="0415001B">
      <w:start w:val="1"/>
      <w:numFmt w:val="lowerRoman"/>
      <w:lvlText w:val="%3."/>
      <w:lvlJc w:val="right"/>
      <w:pPr>
        <w:ind w:left="2433" w:hanging="180"/>
      </w:pPr>
    </w:lvl>
    <w:lvl w:ilvl="3" w:tplc="0415000F">
      <w:start w:val="1"/>
      <w:numFmt w:val="decimal"/>
      <w:lvlText w:val="%4."/>
      <w:lvlJc w:val="left"/>
      <w:pPr>
        <w:ind w:left="3153" w:hanging="360"/>
      </w:pPr>
    </w:lvl>
    <w:lvl w:ilvl="4" w:tplc="04150019">
      <w:start w:val="1"/>
      <w:numFmt w:val="lowerLetter"/>
      <w:lvlText w:val="%5."/>
      <w:lvlJc w:val="left"/>
      <w:pPr>
        <w:ind w:left="3873" w:hanging="360"/>
      </w:pPr>
    </w:lvl>
    <w:lvl w:ilvl="5" w:tplc="0415001B">
      <w:start w:val="1"/>
      <w:numFmt w:val="lowerRoman"/>
      <w:lvlText w:val="%6."/>
      <w:lvlJc w:val="right"/>
      <w:pPr>
        <w:ind w:left="4593" w:hanging="180"/>
      </w:pPr>
    </w:lvl>
    <w:lvl w:ilvl="6" w:tplc="0415000F">
      <w:start w:val="1"/>
      <w:numFmt w:val="decimal"/>
      <w:lvlText w:val="%7."/>
      <w:lvlJc w:val="left"/>
      <w:pPr>
        <w:ind w:left="5313" w:hanging="360"/>
      </w:pPr>
    </w:lvl>
    <w:lvl w:ilvl="7" w:tplc="04150019">
      <w:start w:val="1"/>
      <w:numFmt w:val="lowerLetter"/>
      <w:lvlText w:val="%8."/>
      <w:lvlJc w:val="left"/>
      <w:pPr>
        <w:ind w:left="6033" w:hanging="360"/>
      </w:pPr>
    </w:lvl>
    <w:lvl w:ilvl="8" w:tplc="0415001B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035"/>
    <w:rsid w:val="000F6B1F"/>
    <w:rsid w:val="001A1782"/>
    <w:rsid w:val="00334F61"/>
    <w:rsid w:val="00462444"/>
    <w:rsid w:val="004A5035"/>
    <w:rsid w:val="004C17AC"/>
    <w:rsid w:val="004D21E2"/>
    <w:rsid w:val="005B3B5F"/>
    <w:rsid w:val="00612559"/>
    <w:rsid w:val="006C7543"/>
    <w:rsid w:val="00AF7035"/>
    <w:rsid w:val="00B57AE9"/>
    <w:rsid w:val="00C07BB6"/>
    <w:rsid w:val="00C233CF"/>
    <w:rsid w:val="00C327BE"/>
    <w:rsid w:val="00C35FFC"/>
    <w:rsid w:val="00DA64D3"/>
    <w:rsid w:val="00E6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18881"/>
  <w15:chartTrackingRefBased/>
  <w15:docId w15:val="{7237DCD7-1422-4232-B666-6CFBE3BA5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4D3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D21E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2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17</Pages>
  <Words>4363</Words>
  <Characters>26178</Characters>
  <Application>Microsoft Office Word</Application>
  <DocSecurity>0</DocSecurity>
  <Lines>218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3/2022 Dyrektora MZŻ z 22.03.2022 r.</dc:title>
  <dc:subject/>
  <dc:creator>MZŻ Włocławek;IP</dc:creator>
  <cp:keywords/>
  <dc:description/>
  <cp:lastModifiedBy>MZŻ Włocławek</cp:lastModifiedBy>
  <cp:revision>19</cp:revision>
  <dcterms:created xsi:type="dcterms:W3CDTF">2022-03-18T08:42:00Z</dcterms:created>
  <dcterms:modified xsi:type="dcterms:W3CDTF">2022-03-22T10:11:00Z</dcterms:modified>
</cp:coreProperties>
</file>